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FA06" w14:textId="35711FC2" w:rsidR="00136B41" w:rsidRPr="00C26B31" w:rsidRDefault="00136B41" w:rsidP="00C36A81">
      <w:pPr>
        <w:spacing w:after="0" w:line="240" w:lineRule="auto"/>
        <w:jc w:val="center"/>
        <w:rPr>
          <w:rFonts w:ascii="Arial Narrow" w:hAnsi="Arial Narrow" w:cstheme="majorBidi"/>
          <w:color w:val="002060"/>
        </w:rPr>
      </w:pPr>
      <w:bookmarkStart w:id="0" w:name="_Toc105572069"/>
      <w:bookmarkStart w:id="1" w:name="_Toc105580008"/>
      <w:r w:rsidRPr="00C26B31">
        <w:rPr>
          <w:rFonts w:ascii="Arial Narrow" w:hAnsi="Arial Narrow" w:cstheme="majorBidi"/>
          <w:noProof/>
          <w:color w:val="002060"/>
          <w:lang w:val="en-US" w:eastAsia="en-US"/>
        </w:rPr>
        <w:drawing>
          <wp:inline distT="0" distB="0" distL="0" distR="0" wp14:anchorId="18E4CBA1" wp14:editId="6072F6C0">
            <wp:extent cx="5944235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DCE1F" w14:textId="3C1894CB" w:rsidR="00C36A81" w:rsidRPr="00C26B31" w:rsidRDefault="000272D1" w:rsidP="004B1E62">
      <w:pPr>
        <w:spacing w:after="0" w:line="240" w:lineRule="auto"/>
        <w:rPr>
          <w:rFonts w:ascii="Arial Narrow" w:hAnsi="Arial Narrow" w:cstheme="majorBidi"/>
          <w:color w:val="002060"/>
        </w:rPr>
      </w:pPr>
      <w:r w:rsidRPr="00C26B31">
        <w:rPr>
          <w:rFonts w:ascii="Arial Narrow" w:hAnsi="Arial Narrow" w:cstheme="majorBidi"/>
          <w:color w:val="002060"/>
        </w:rPr>
        <w:t xml:space="preserve">ANEXA </w:t>
      </w:r>
      <w:r w:rsidR="007F53BF" w:rsidRPr="00C26B31">
        <w:rPr>
          <w:rFonts w:ascii="Arial Narrow" w:hAnsi="Arial Narrow" w:cstheme="majorBidi"/>
          <w:color w:val="002060"/>
        </w:rPr>
        <w:t>1</w:t>
      </w:r>
      <w:r w:rsidR="00B330A7" w:rsidRPr="00C26B31">
        <w:rPr>
          <w:rFonts w:ascii="Arial Narrow" w:hAnsi="Arial Narrow" w:cstheme="majorBidi"/>
          <w:color w:val="002060"/>
        </w:rPr>
        <w:t>6</w:t>
      </w:r>
    </w:p>
    <w:p w14:paraId="0EA4F4DF" w14:textId="77777777" w:rsidR="00C26B31" w:rsidRPr="00C26B31" w:rsidRDefault="00C26B31" w:rsidP="004B1E62">
      <w:pPr>
        <w:spacing w:after="0" w:line="240" w:lineRule="auto"/>
        <w:rPr>
          <w:rFonts w:ascii="Arial Narrow" w:hAnsi="Arial Narrow" w:cstheme="majorBidi"/>
          <w:b/>
          <w:bCs/>
          <w:color w:val="002060"/>
        </w:rPr>
      </w:pPr>
    </w:p>
    <w:p w14:paraId="285217B2" w14:textId="77777777" w:rsidR="00C26B31" w:rsidRPr="00C26B31" w:rsidRDefault="00C26B31" w:rsidP="004B1E62">
      <w:pPr>
        <w:spacing w:after="0" w:line="240" w:lineRule="auto"/>
        <w:rPr>
          <w:rFonts w:ascii="Arial Narrow" w:hAnsi="Arial Narrow" w:cstheme="majorBidi"/>
          <w:b/>
          <w:bCs/>
          <w:color w:val="002060"/>
        </w:rPr>
      </w:pPr>
    </w:p>
    <w:p w14:paraId="7FAAA2B4" w14:textId="6952CB67" w:rsidR="000272D1" w:rsidRPr="00C26B31" w:rsidRDefault="000272D1" w:rsidP="004B1E62">
      <w:pPr>
        <w:spacing w:after="0" w:line="240" w:lineRule="auto"/>
        <w:rPr>
          <w:rFonts w:ascii="Arial Narrow" w:hAnsi="Arial Narrow" w:cstheme="majorBidi"/>
          <w:b/>
          <w:bCs/>
          <w:color w:val="002060"/>
        </w:rPr>
      </w:pPr>
      <w:r w:rsidRPr="00C26B31">
        <w:rPr>
          <w:rFonts w:ascii="Arial Narrow" w:hAnsi="Arial Narrow" w:cstheme="majorBidi"/>
          <w:b/>
          <w:bCs/>
          <w:color w:val="002060"/>
        </w:rPr>
        <w:t>GRILA DE EVALUARE A CALITĂȚII PROIECTULUI</w:t>
      </w:r>
      <w:bookmarkEnd w:id="0"/>
      <w:bookmarkEnd w:id="1"/>
    </w:p>
    <w:p w14:paraId="2A261CAD" w14:textId="77777777" w:rsidR="00794456" w:rsidRPr="00C26B31" w:rsidRDefault="00794456" w:rsidP="004B1E62">
      <w:pPr>
        <w:spacing w:after="0" w:line="240" w:lineRule="auto"/>
        <w:rPr>
          <w:rFonts w:ascii="Arial Narrow" w:eastAsia="Arial Narrow" w:hAnsi="Arial Narrow" w:cstheme="majorBidi"/>
          <w:color w:val="002060"/>
        </w:rPr>
      </w:pPr>
    </w:p>
    <w:p w14:paraId="1326ED25" w14:textId="5C3B5847" w:rsidR="00794456" w:rsidRPr="00C26B31" w:rsidRDefault="00794456" w:rsidP="004B1E62">
      <w:pPr>
        <w:spacing w:after="0" w:line="240" w:lineRule="auto"/>
        <w:rPr>
          <w:rFonts w:ascii="Arial Narrow" w:eastAsia="Arial Narrow" w:hAnsi="Arial Narrow" w:cstheme="majorBidi"/>
          <w:strike/>
          <w:color w:val="002060"/>
        </w:rPr>
      </w:pPr>
      <w:r w:rsidRPr="00C26B31">
        <w:rPr>
          <w:rFonts w:ascii="Arial Narrow" w:eastAsia="Arial Narrow" w:hAnsi="Arial Narrow" w:cstheme="majorBidi"/>
          <w:color w:val="002060"/>
        </w:rPr>
        <w:t xml:space="preserve">Evaluarea </w:t>
      </w:r>
      <w:r w:rsidR="00C36A81" w:rsidRPr="00C26B31">
        <w:rPr>
          <w:rFonts w:ascii="Arial Narrow" w:eastAsia="Arial Narrow" w:hAnsi="Arial Narrow" w:cstheme="majorBidi"/>
          <w:color w:val="002060"/>
        </w:rPr>
        <w:t>fiecărui</w:t>
      </w:r>
      <w:r w:rsidRPr="00C26B31">
        <w:rPr>
          <w:rFonts w:ascii="Arial Narrow" w:eastAsia="Arial Narrow" w:hAnsi="Arial Narrow" w:cstheme="majorBidi"/>
          <w:color w:val="002060"/>
        </w:rPr>
        <w:t xml:space="preserve"> subcriteriu se face prin acordarea de punctaj intermediar, de la 0 la valoarea maximă aferentă </w:t>
      </w:r>
      <w:r w:rsidR="005E0381" w:rsidRPr="00C26B31">
        <w:rPr>
          <w:rFonts w:ascii="Arial Narrow" w:eastAsia="Arial Narrow" w:hAnsi="Arial Narrow" w:cstheme="majorBidi"/>
          <w:color w:val="002060"/>
        </w:rPr>
        <w:t>subcriteriului</w:t>
      </w:r>
    </w:p>
    <w:p w14:paraId="3CB6DB68" w14:textId="77777777" w:rsidR="00165314" w:rsidRPr="00C26B31" w:rsidRDefault="00165314" w:rsidP="004B1E62">
      <w:pPr>
        <w:spacing w:after="0" w:line="240" w:lineRule="auto"/>
        <w:rPr>
          <w:rStyle w:val="Strong"/>
          <w:rFonts w:ascii="Arial Narrow" w:hAnsi="Arial Narrow" w:cstheme="majorBidi"/>
          <w:b w:val="0"/>
          <w:bCs w:val="0"/>
          <w:color w:val="002060"/>
        </w:rPr>
      </w:pPr>
    </w:p>
    <w:p w14:paraId="5030BF96" w14:textId="48CEF80A" w:rsidR="000272D1" w:rsidRPr="00C26B31" w:rsidRDefault="000272D1" w:rsidP="004B1E62">
      <w:pPr>
        <w:spacing w:after="0" w:line="240" w:lineRule="auto"/>
        <w:rPr>
          <w:rStyle w:val="Strong"/>
          <w:rFonts w:ascii="Arial Narrow" w:hAnsi="Arial Narrow" w:cstheme="majorBidi"/>
          <w:b w:val="0"/>
          <w:bCs w:val="0"/>
          <w:color w:val="002060"/>
        </w:rPr>
      </w:pPr>
      <w:r w:rsidRPr="00C26B31">
        <w:rPr>
          <w:rStyle w:val="Strong"/>
          <w:rFonts w:ascii="Arial Narrow" w:hAnsi="Arial Narrow" w:cstheme="majorBidi"/>
          <w:b w:val="0"/>
          <w:bCs w:val="0"/>
          <w:color w:val="002060"/>
        </w:rPr>
        <w:t xml:space="preserve">Criteriul 1. </w:t>
      </w:r>
      <w:r w:rsidR="00333643" w:rsidRPr="00C26B31">
        <w:rPr>
          <w:rStyle w:val="Strong"/>
          <w:rFonts w:ascii="Arial Narrow" w:hAnsi="Arial Narrow" w:cstheme="majorBidi"/>
          <w:b w:val="0"/>
          <w:bCs w:val="0"/>
          <w:color w:val="002060"/>
        </w:rPr>
        <w:t>Calitatea parteneriatului și a modalităților de cooperare</w:t>
      </w:r>
    </w:p>
    <w:tbl>
      <w:tblPr>
        <w:tblW w:w="136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5"/>
        <w:gridCol w:w="1137"/>
      </w:tblGrid>
      <w:tr w:rsidR="004B1E62" w:rsidRPr="00C26B31" w14:paraId="22207795" w14:textId="77777777" w:rsidTr="005D4D29">
        <w:trPr>
          <w:trHeight w:hRule="exact" w:val="325"/>
        </w:trPr>
        <w:tc>
          <w:tcPr>
            <w:tcW w:w="1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2C26B" w14:textId="6EC8F622" w:rsidR="000272D1" w:rsidRPr="00C26B31" w:rsidRDefault="00136B41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Subcriterii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59766A" w14:textId="77777777" w:rsidR="000272D1" w:rsidRPr="00C26B31" w:rsidRDefault="000272D1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Punctaj</w:t>
            </w:r>
          </w:p>
        </w:tc>
      </w:tr>
      <w:tr w:rsidR="004B1E62" w:rsidRPr="00C26B31" w14:paraId="626F6941" w14:textId="77777777" w:rsidTr="00BF4877">
        <w:trPr>
          <w:trHeight w:hRule="exact" w:val="532"/>
        </w:trPr>
        <w:tc>
          <w:tcPr>
            <w:tcW w:w="1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85603" w14:textId="197D1CE0" w:rsidR="008F7D5C" w:rsidRPr="00C26B31" w:rsidRDefault="00BF64CD" w:rsidP="00C36A81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1.1</w:t>
            </w:r>
            <w:r w:rsidR="004B1E62" w:rsidRPr="00C26B31">
              <w:rPr>
                <w:rFonts w:ascii="Arial Narrow" w:hAnsi="Arial Narrow" w:cstheme="majorBidi"/>
                <w:color w:val="002060"/>
              </w:rPr>
              <w:t>.</w:t>
            </w:r>
            <w:r w:rsidRPr="00C26B31">
              <w:rPr>
                <w:rFonts w:ascii="Arial Narrow" w:hAnsi="Arial Narrow" w:cstheme="majorBidi"/>
                <w:color w:val="002060"/>
              </w:rPr>
              <w:t>P</w:t>
            </w:r>
            <w:r w:rsidR="00333643" w:rsidRPr="00C26B31">
              <w:rPr>
                <w:rFonts w:ascii="Arial Narrow" w:hAnsi="Arial Narrow" w:cstheme="majorBidi"/>
                <w:color w:val="002060"/>
              </w:rPr>
              <w:t xml:space="preserve">roiectul </w:t>
            </w:r>
            <w:r w:rsidR="00D76CCF" w:rsidRPr="00C26B31">
              <w:rPr>
                <w:rFonts w:ascii="Arial Narrow" w:hAnsi="Arial Narrow" w:cstheme="majorBidi"/>
                <w:color w:val="002060"/>
              </w:rPr>
              <w:t xml:space="preserve">implica un parteneriat </w:t>
            </w:r>
            <w:r w:rsidR="00D76CCF" w:rsidRPr="00C26B31">
              <w:rPr>
                <w:rFonts w:ascii="Arial Narrow" w:hAnsi="Arial Narrow" w:cstheme="majorBidi"/>
                <w:color w:val="002060"/>
                <w:u w:val="single"/>
              </w:rPr>
              <w:t>regional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8847C" w14:textId="33BE9A8E" w:rsidR="000272D1" w:rsidRPr="00C26B31" w:rsidRDefault="008F7D5C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1</w:t>
            </w:r>
            <w:r w:rsidR="004E1798" w:rsidRPr="00C26B31">
              <w:rPr>
                <w:rFonts w:ascii="Arial Narrow" w:hAnsi="Arial Narrow" w:cstheme="majorBidi"/>
                <w:color w:val="002060"/>
              </w:rPr>
              <w:t>0</w:t>
            </w:r>
          </w:p>
        </w:tc>
      </w:tr>
      <w:tr w:rsidR="00D76CCF" w:rsidRPr="00C26B31" w14:paraId="5436C153" w14:textId="77777777" w:rsidTr="004E1798">
        <w:trPr>
          <w:trHeight w:hRule="exact" w:val="649"/>
        </w:trPr>
        <w:tc>
          <w:tcPr>
            <w:tcW w:w="1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AF860" w14:textId="512A4F4A" w:rsidR="00D76CCF" w:rsidRPr="00C26B31" w:rsidRDefault="00D76CCF" w:rsidP="00C36A81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 xml:space="preserve">1.2 Proiectul implica un parteneriat </w:t>
            </w:r>
            <w:r w:rsidRPr="00C26B31">
              <w:rPr>
                <w:rFonts w:ascii="Arial Narrow" w:hAnsi="Arial Narrow" w:cstheme="majorBidi"/>
                <w:color w:val="002060"/>
                <w:u w:val="single"/>
              </w:rPr>
              <w:t>multiregional</w:t>
            </w:r>
            <w:r w:rsidR="007B0E05">
              <w:rPr>
                <w:rFonts w:ascii="Arial Narrow" w:hAnsi="Arial Narrow" w:cstheme="majorBidi"/>
                <w:color w:val="002060"/>
                <w:u w:val="single"/>
              </w:rPr>
              <w:t>/național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767D3" w14:textId="3AC00740" w:rsidR="00D76CCF" w:rsidRPr="00C26B31" w:rsidRDefault="00D76CCF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0</w:t>
            </w:r>
          </w:p>
        </w:tc>
      </w:tr>
      <w:tr w:rsidR="004B1E62" w:rsidRPr="00C26B31" w14:paraId="21F11681" w14:textId="77777777" w:rsidTr="00C3782D">
        <w:trPr>
          <w:trHeight w:hRule="exact" w:val="901"/>
        </w:trPr>
        <w:tc>
          <w:tcPr>
            <w:tcW w:w="1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05755" w14:textId="0892BF08" w:rsidR="000272D1" w:rsidRPr="00C26B31" w:rsidRDefault="00CF3B44" w:rsidP="00C36A81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1.</w:t>
            </w:r>
            <w:r w:rsidR="00D76CCF" w:rsidRPr="00C26B31">
              <w:rPr>
                <w:rFonts w:ascii="Arial Narrow" w:hAnsi="Arial Narrow" w:cstheme="majorBidi"/>
                <w:color w:val="002060"/>
              </w:rPr>
              <w:t>3</w:t>
            </w:r>
            <w:r w:rsidRPr="00C26B31">
              <w:rPr>
                <w:rFonts w:ascii="Arial Narrow" w:hAnsi="Arial Narrow" w:cstheme="majorBidi"/>
                <w:color w:val="002060"/>
              </w:rPr>
              <w:t>.</w:t>
            </w:r>
            <w:r w:rsidR="00136B41" w:rsidRPr="00C26B31">
              <w:rPr>
                <w:rFonts w:ascii="Arial Narrow" w:hAnsi="Arial Narrow" w:cstheme="majorBidi"/>
                <w:color w:val="002060"/>
              </w:rPr>
              <w:t xml:space="preserve">Prin </w:t>
            </w:r>
            <w:r w:rsidR="00C3782D" w:rsidRPr="00C26B31">
              <w:rPr>
                <w:rFonts w:ascii="Arial Narrow" w:hAnsi="Arial Narrow" w:cstheme="majorBidi"/>
                <w:color w:val="002060"/>
              </w:rPr>
              <w:t xml:space="preserve">contractul </w:t>
            </w:r>
            <w:r w:rsidR="00136B41" w:rsidRPr="00C26B31">
              <w:rPr>
                <w:rFonts w:ascii="Arial Narrow" w:hAnsi="Arial Narrow" w:cstheme="majorBidi"/>
                <w:b/>
                <w:bCs/>
                <w:color w:val="002060"/>
                <w:u w:val="single"/>
              </w:rPr>
              <w:t>de parteneriat</w:t>
            </w:r>
            <w:r w:rsidR="00C3782D" w:rsidRPr="00C26B31">
              <w:rPr>
                <w:rFonts w:ascii="Arial Narrow" w:hAnsi="Arial Narrow" w:cstheme="majorBidi"/>
                <w:b/>
                <w:bCs/>
                <w:color w:val="002060"/>
                <w:u w:val="single"/>
              </w:rPr>
              <w:t xml:space="preserve"> </w:t>
            </w:r>
            <w:r w:rsidR="00E00EA6" w:rsidRPr="00C26B31">
              <w:rPr>
                <w:rFonts w:ascii="Arial Narrow" w:hAnsi="Arial Narrow" w:cstheme="majorBidi"/>
                <w:b/>
                <w:bCs/>
                <w:color w:val="002060"/>
                <w:u w:val="single"/>
              </w:rPr>
              <w:t>pentru</w:t>
            </w:r>
            <w:r w:rsidR="00C3782D" w:rsidRPr="00C26B31">
              <w:rPr>
                <w:rFonts w:ascii="Arial Narrow" w:hAnsi="Arial Narrow" w:cstheme="majorBidi"/>
                <w:b/>
                <w:bCs/>
                <w:color w:val="002060"/>
                <w:u w:val="single"/>
              </w:rPr>
              <w:t xml:space="preserve"> constituire</w:t>
            </w:r>
            <w:r w:rsidR="00E00EA6" w:rsidRPr="00C26B31">
              <w:rPr>
                <w:rFonts w:ascii="Arial Narrow" w:hAnsi="Arial Narrow" w:cstheme="majorBidi"/>
                <w:b/>
                <w:bCs/>
                <w:color w:val="002060"/>
                <w:u w:val="single"/>
              </w:rPr>
              <w:t>a</w:t>
            </w:r>
            <w:r w:rsidR="00C3782D" w:rsidRPr="00C26B31">
              <w:rPr>
                <w:rFonts w:ascii="Arial Narrow" w:hAnsi="Arial Narrow" w:cstheme="majorBidi"/>
                <w:b/>
                <w:bCs/>
                <w:color w:val="002060"/>
                <w:u w:val="single"/>
              </w:rPr>
              <w:t xml:space="preserve"> </w:t>
            </w:r>
            <w:r w:rsidR="00944F22" w:rsidRPr="00C26B31">
              <w:rPr>
                <w:rFonts w:ascii="Arial Narrow" w:hAnsi="Arial Narrow" w:cstheme="majorBidi"/>
                <w:b/>
                <w:bCs/>
                <w:color w:val="002060"/>
                <w:u w:val="single"/>
              </w:rPr>
              <w:t>consorțiu</w:t>
            </w:r>
            <w:r w:rsidR="00E00EA6" w:rsidRPr="00C26B31">
              <w:rPr>
                <w:rFonts w:ascii="Arial Narrow" w:hAnsi="Arial Narrow" w:cstheme="majorBidi"/>
                <w:b/>
                <w:bCs/>
                <w:color w:val="002060"/>
                <w:u w:val="single"/>
              </w:rPr>
              <w:t>lui</w:t>
            </w:r>
            <w:r w:rsidR="00C3782D" w:rsidRPr="00C26B31">
              <w:rPr>
                <w:rFonts w:ascii="Arial Narrow" w:hAnsi="Arial Narrow" w:cstheme="majorBidi"/>
                <w:b/>
                <w:bCs/>
                <w:color w:val="002060"/>
                <w:u w:val="single"/>
              </w:rPr>
              <w:t xml:space="preserve">, acordul de parteneriat </w:t>
            </w:r>
            <w:r w:rsidR="00E00EA6" w:rsidRPr="00C26B31">
              <w:rPr>
                <w:rFonts w:ascii="Arial Narrow" w:hAnsi="Arial Narrow" w:cstheme="majorBidi"/>
                <w:b/>
                <w:bCs/>
                <w:color w:val="002060"/>
                <w:u w:val="single"/>
              </w:rPr>
              <w:t>pentru implementarea proiectului</w:t>
            </w:r>
            <w:r w:rsidR="00136B41" w:rsidRPr="00C26B31">
              <w:rPr>
                <w:rFonts w:ascii="Arial Narrow" w:hAnsi="Arial Narrow" w:cstheme="majorBidi"/>
                <w:b/>
                <w:bCs/>
                <w:color w:val="002060"/>
                <w:u w:val="single"/>
              </w:rPr>
              <w:t xml:space="preserve"> </w:t>
            </w:r>
            <w:r w:rsidR="005E0381" w:rsidRPr="00C26B31">
              <w:rPr>
                <w:rFonts w:ascii="Arial Narrow" w:hAnsi="Arial Narrow" w:cstheme="majorBidi"/>
                <w:color w:val="002060"/>
              </w:rPr>
              <w:t xml:space="preserve">este planificat </w:t>
            </w:r>
            <w:r w:rsidR="00333643" w:rsidRPr="00C26B31">
              <w:rPr>
                <w:rFonts w:ascii="Arial Narrow" w:hAnsi="Arial Narrow" w:cstheme="majorBidi"/>
                <w:color w:val="002060"/>
              </w:rPr>
              <w:t>un mecanism eficient pentru a asigura o bună coordonare, luare a deciziilor și comunicare între organizațiile participante, participanți și orice alte părți interesate relevante.</w:t>
            </w:r>
            <w:r w:rsidR="00C3782D" w:rsidRPr="00C26B31">
              <w:rPr>
                <w:rFonts w:ascii="Arial Narrow" w:hAnsi="Arial Narrow" w:cstheme="majorBidi"/>
              </w:rPr>
              <w:t xml:space="preserve"> </w:t>
            </w:r>
            <w:r w:rsidR="00C3782D" w:rsidRPr="00C26B31">
              <w:rPr>
                <w:rFonts w:ascii="Arial Narrow" w:hAnsi="Arial Narrow" w:cstheme="majorBidi"/>
                <w:color w:val="002060"/>
              </w:rPr>
              <w:t xml:space="preserve">Sunt asumate </w:t>
            </w:r>
            <w:r w:rsidR="00944F22" w:rsidRPr="00C26B31">
              <w:rPr>
                <w:rFonts w:ascii="Arial Narrow" w:hAnsi="Arial Narrow" w:cstheme="majorBidi"/>
                <w:color w:val="002060"/>
              </w:rPr>
              <w:t>condițiile</w:t>
            </w:r>
            <w:r w:rsidR="00C3782D" w:rsidRPr="00C26B31">
              <w:rPr>
                <w:rFonts w:ascii="Arial Narrow" w:hAnsi="Arial Narrow" w:cstheme="majorBidi"/>
                <w:color w:val="002060"/>
              </w:rPr>
              <w:t xml:space="preserve"> de respectare a prevederilor Schemei de ajutor de minimis prezentată în Anexa 2 a </w:t>
            </w:r>
            <w:r w:rsidR="00E00EA6" w:rsidRPr="00C26B31">
              <w:rPr>
                <w:rFonts w:ascii="Arial Narrow" w:hAnsi="Arial Narrow" w:cstheme="majorBidi"/>
                <w:color w:val="002060"/>
              </w:rPr>
              <w:t>ghidului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31C4A" w14:textId="462C697C" w:rsidR="000272D1" w:rsidRPr="00C26B31" w:rsidRDefault="008F7D5C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1</w:t>
            </w:r>
            <w:r w:rsidR="004E1798" w:rsidRPr="00C26B31">
              <w:rPr>
                <w:rFonts w:ascii="Arial Narrow" w:hAnsi="Arial Narrow" w:cstheme="majorBidi"/>
                <w:color w:val="002060"/>
              </w:rPr>
              <w:t>5</w:t>
            </w:r>
          </w:p>
        </w:tc>
      </w:tr>
      <w:tr w:rsidR="004B1E62" w:rsidRPr="00C26B31" w14:paraId="25105263" w14:textId="77777777" w:rsidTr="00BF4877">
        <w:trPr>
          <w:trHeight w:hRule="exact" w:val="262"/>
        </w:trPr>
        <w:tc>
          <w:tcPr>
            <w:tcW w:w="1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61055" w14:textId="0FD51C66" w:rsidR="00CF3B44" w:rsidRPr="00C26B31" w:rsidRDefault="000272D1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Punctaj maxim</w:t>
            </w:r>
          </w:p>
          <w:p w14:paraId="584A4A37" w14:textId="350DF540" w:rsidR="00CF3B44" w:rsidRPr="00C26B31" w:rsidRDefault="00CF3B44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</w:p>
          <w:p w14:paraId="738666D9" w14:textId="77777777" w:rsidR="00CF3B44" w:rsidRPr="00C26B31" w:rsidRDefault="00CF3B44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</w:p>
          <w:p w14:paraId="38F9219D" w14:textId="76F3FFB5" w:rsidR="00136B41" w:rsidRPr="00C26B31" w:rsidRDefault="00136B41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B5A34" w14:textId="6F476D41" w:rsidR="000272D1" w:rsidRPr="00C26B31" w:rsidRDefault="00794456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2</w:t>
            </w:r>
            <w:r w:rsidR="00CF3B44" w:rsidRPr="00C26B31">
              <w:rPr>
                <w:rFonts w:ascii="Arial Narrow" w:hAnsi="Arial Narrow" w:cstheme="majorBidi"/>
                <w:color w:val="002060"/>
              </w:rPr>
              <w:t>5</w:t>
            </w:r>
          </w:p>
        </w:tc>
      </w:tr>
    </w:tbl>
    <w:p w14:paraId="3C36F6D1" w14:textId="77777777" w:rsidR="00165314" w:rsidRPr="00C26B31" w:rsidRDefault="00165314" w:rsidP="004B1E62">
      <w:pPr>
        <w:spacing w:after="0" w:line="240" w:lineRule="auto"/>
        <w:rPr>
          <w:rFonts w:ascii="Arial Narrow" w:hAnsi="Arial Narrow" w:cstheme="majorBidi"/>
          <w:color w:val="002060"/>
        </w:rPr>
      </w:pPr>
    </w:p>
    <w:p w14:paraId="5417D991" w14:textId="446A846C" w:rsidR="000272D1" w:rsidRPr="00C26B31" w:rsidRDefault="000272D1" w:rsidP="004B1E62">
      <w:pPr>
        <w:spacing w:after="0" w:line="240" w:lineRule="auto"/>
        <w:rPr>
          <w:rFonts w:ascii="Arial Narrow" w:hAnsi="Arial Narrow" w:cstheme="majorBidi"/>
          <w:color w:val="002060"/>
        </w:rPr>
      </w:pPr>
      <w:r w:rsidRPr="00C26B31">
        <w:rPr>
          <w:rFonts w:ascii="Arial Narrow" w:hAnsi="Arial Narrow" w:cstheme="majorBidi"/>
          <w:color w:val="002060"/>
        </w:rPr>
        <w:t>Criteriul 2.Relevanță și impact</w:t>
      </w:r>
    </w:p>
    <w:tbl>
      <w:tblPr>
        <w:tblW w:w="1368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0"/>
        <w:gridCol w:w="1170"/>
      </w:tblGrid>
      <w:tr w:rsidR="004B1E62" w:rsidRPr="00C26B31" w14:paraId="44A337C0" w14:textId="77777777" w:rsidTr="005D4D29">
        <w:trPr>
          <w:trHeight w:val="152"/>
        </w:trPr>
        <w:tc>
          <w:tcPr>
            <w:tcW w:w="1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6ED6" w14:textId="0F2E17CF" w:rsidR="004B1E62" w:rsidRPr="00C26B31" w:rsidRDefault="000272D1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Subcriterii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D572" w14:textId="76542B6D" w:rsidR="000272D1" w:rsidRPr="00C26B31" w:rsidRDefault="000272D1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Punctaj maxim</w:t>
            </w:r>
          </w:p>
        </w:tc>
      </w:tr>
      <w:tr w:rsidR="004B1E62" w:rsidRPr="00C26B31" w14:paraId="3F292291" w14:textId="77777777" w:rsidTr="00C36A81">
        <w:trPr>
          <w:trHeight w:val="273"/>
        </w:trPr>
        <w:tc>
          <w:tcPr>
            <w:tcW w:w="1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A993" w14:textId="6476F307" w:rsidR="000272D1" w:rsidRPr="00C26B31" w:rsidRDefault="00FE2237" w:rsidP="00C36A81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2.1</w:t>
            </w:r>
            <w:r w:rsidR="005D4D29" w:rsidRPr="00C26B31">
              <w:rPr>
                <w:rFonts w:ascii="Arial Narrow" w:hAnsi="Arial Narrow" w:cstheme="majorBidi"/>
                <w:color w:val="002060"/>
              </w:rPr>
              <w:t>.</w:t>
            </w:r>
            <w:r w:rsidR="00E00EA6" w:rsidRPr="00C26B31">
              <w:rPr>
                <w:rFonts w:ascii="Arial Narrow" w:hAnsi="Arial Narrow" w:cstheme="majorBidi"/>
                <w:color w:val="002060"/>
              </w:rPr>
              <w:t xml:space="preserve"> Proiectul </w:t>
            </w:r>
            <w:r w:rsidR="008F7D5C" w:rsidRPr="00C26B31">
              <w:rPr>
                <w:rFonts w:ascii="Arial Narrow" w:hAnsi="Arial Narrow" w:cstheme="majorBidi"/>
                <w:color w:val="002060"/>
              </w:rPr>
              <w:t>se integrează în strat</w:t>
            </w:r>
            <w:r w:rsidR="005E0381" w:rsidRPr="00C26B31">
              <w:rPr>
                <w:rFonts w:ascii="Arial Narrow" w:hAnsi="Arial Narrow" w:cstheme="majorBidi"/>
                <w:color w:val="002060"/>
              </w:rPr>
              <w:t>egiile de dezvoltare regională</w:t>
            </w:r>
            <w:r w:rsidR="00D76CCF" w:rsidRPr="00C26B31">
              <w:rPr>
                <w:rFonts w:ascii="Arial Narrow" w:hAnsi="Arial Narrow" w:cstheme="majorBidi"/>
                <w:color w:val="002060"/>
              </w:rPr>
              <w:t>/na</w:t>
            </w:r>
            <w:r w:rsidR="00AA15BA" w:rsidRPr="00C26B31">
              <w:rPr>
                <w:rFonts w:ascii="Arial Narrow" w:hAnsi="Arial Narrow" w:cstheme="majorBidi"/>
                <w:color w:val="002060"/>
              </w:rPr>
              <w:t>ț</w:t>
            </w:r>
            <w:r w:rsidR="00D76CCF" w:rsidRPr="00C26B31">
              <w:rPr>
                <w:rFonts w:ascii="Arial Narrow" w:hAnsi="Arial Narrow" w:cstheme="majorBidi"/>
                <w:color w:val="002060"/>
              </w:rPr>
              <w:t>ional</w:t>
            </w:r>
            <w:r w:rsidR="00AA15BA" w:rsidRPr="00C26B31">
              <w:rPr>
                <w:rFonts w:ascii="Arial Narrow" w:hAnsi="Arial Narrow" w:cstheme="majorBidi"/>
                <w:color w:val="002060"/>
              </w:rPr>
              <w:t>ă</w:t>
            </w:r>
            <w:r w:rsidR="005E0381" w:rsidRPr="00C26B31">
              <w:rPr>
                <w:rFonts w:ascii="Arial Narrow" w:hAnsi="Arial Narrow" w:cstheme="majorBidi"/>
                <w:color w:val="002060"/>
              </w:rPr>
              <w:t xml:space="preserve"> </w:t>
            </w:r>
            <w:r w:rsidR="008F7D5C" w:rsidRPr="00C26B31">
              <w:rPr>
                <w:rFonts w:ascii="Arial Narrow" w:hAnsi="Arial Narrow" w:cstheme="majorBidi"/>
                <w:color w:val="002060"/>
              </w:rPr>
              <w:t xml:space="preserve">și </w:t>
            </w:r>
            <w:r w:rsidR="005E0381" w:rsidRPr="00C26B31">
              <w:rPr>
                <w:rFonts w:ascii="Arial Narrow" w:hAnsi="Arial Narrow" w:cstheme="majorBidi"/>
                <w:color w:val="002060"/>
              </w:rPr>
              <w:t>demonstrează contribuția</w:t>
            </w:r>
            <w:r w:rsidR="008F7D5C" w:rsidRPr="00C26B31">
              <w:rPr>
                <w:rFonts w:ascii="Arial Narrow" w:hAnsi="Arial Narrow" w:cstheme="majorBidi"/>
                <w:color w:val="002060"/>
              </w:rPr>
              <w:t xml:space="preserve"> la acestea, pe baza identificării nevoilor și provocărilor locale/regionale;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4AAA" w14:textId="5D9B3EDD" w:rsidR="000272D1" w:rsidRPr="00C26B31" w:rsidRDefault="00794456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5</w:t>
            </w:r>
          </w:p>
        </w:tc>
      </w:tr>
      <w:tr w:rsidR="004B1E62" w:rsidRPr="00C26B31" w14:paraId="573E3C16" w14:textId="77777777" w:rsidTr="00C36A81">
        <w:tc>
          <w:tcPr>
            <w:tcW w:w="1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E11B" w14:textId="43C0C60B" w:rsidR="000272D1" w:rsidRPr="00C26B31" w:rsidRDefault="000272D1" w:rsidP="00C36A81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2.2</w:t>
            </w:r>
            <w:r w:rsidR="005D4D29" w:rsidRPr="00C26B31">
              <w:rPr>
                <w:rFonts w:ascii="Arial Narrow" w:hAnsi="Arial Narrow" w:cstheme="majorBidi"/>
                <w:color w:val="002060"/>
              </w:rPr>
              <w:t>.</w:t>
            </w:r>
            <w:r w:rsidR="008F7D5C" w:rsidRPr="00C26B31">
              <w:rPr>
                <w:rFonts w:ascii="Arial Narrow" w:hAnsi="Arial Narrow" w:cstheme="majorBidi"/>
                <w:color w:val="002060"/>
              </w:rPr>
              <w:t xml:space="preserve">Gradul </w:t>
            </w:r>
            <w:r w:rsidR="00E37371" w:rsidRPr="00C26B31">
              <w:rPr>
                <w:rFonts w:ascii="Arial Narrow" w:hAnsi="Arial Narrow" w:cstheme="majorBidi"/>
                <w:color w:val="002060"/>
              </w:rPr>
              <w:t xml:space="preserve">în care </w:t>
            </w:r>
            <w:r w:rsidR="00136B41" w:rsidRPr="00C26B31">
              <w:rPr>
                <w:rFonts w:ascii="Arial Narrow" w:hAnsi="Arial Narrow" w:cstheme="majorBidi"/>
                <w:color w:val="002060"/>
              </w:rPr>
              <w:t xml:space="preserve">proiectul </w:t>
            </w:r>
            <w:r w:rsidR="00E37371" w:rsidRPr="00C26B31">
              <w:rPr>
                <w:rFonts w:ascii="Arial Narrow" w:hAnsi="Arial Narrow" w:cstheme="majorBidi"/>
                <w:color w:val="002060"/>
              </w:rPr>
              <w:t>se întemeiază pe o analiză adecvată a nevoilor; obiectivele sunt definite în mod clar, realist și abordează aspecte relevante pentru organizațiile participante și pentru acțiune;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86C6" w14:textId="244F8F73" w:rsidR="000272D1" w:rsidRPr="00C26B31" w:rsidRDefault="00C3759A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5</w:t>
            </w:r>
          </w:p>
        </w:tc>
      </w:tr>
      <w:tr w:rsidR="004B1E62" w:rsidRPr="00C26B31" w14:paraId="784BECF4" w14:textId="77777777" w:rsidTr="005D4D29">
        <w:trPr>
          <w:trHeight w:val="683"/>
        </w:trPr>
        <w:tc>
          <w:tcPr>
            <w:tcW w:w="1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EFE3" w14:textId="04F0D1EC" w:rsidR="000272D1" w:rsidRPr="00C26B31" w:rsidRDefault="00E90C74" w:rsidP="00C36A81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2.3</w:t>
            </w:r>
            <w:r w:rsidR="005D4D29" w:rsidRPr="00C26B31">
              <w:rPr>
                <w:rFonts w:ascii="Arial Narrow" w:hAnsi="Arial Narrow" w:cstheme="majorBidi"/>
                <w:color w:val="002060"/>
              </w:rPr>
              <w:t>.</w:t>
            </w:r>
            <w:r w:rsidR="00B931BB" w:rsidRPr="00C26B31">
              <w:rPr>
                <w:rFonts w:ascii="Arial Narrow" w:hAnsi="Arial Narrow" w:cstheme="majorBidi"/>
                <w:color w:val="002060"/>
              </w:rPr>
              <w:t xml:space="preserve">Proiectul </w:t>
            </w:r>
            <w:r w:rsidR="00E37371" w:rsidRPr="00C26B31">
              <w:rPr>
                <w:rFonts w:ascii="Arial Narrow" w:hAnsi="Arial Narrow" w:cstheme="majorBidi"/>
                <w:color w:val="002060"/>
              </w:rPr>
              <w:t xml:space="preserve">are în vedere metode și tehnici de ultimă generație și </w:t>
            </w:r>
            <w:r w:rsidR="00E00EA6" w:rsidRPr="00C26B31">
              <w:rPr>
                <w:rFonts w:ascii="Arial Narrow" w:hAnsi="Arial Narrow" w:cstheme="majorBidi"/>
                <w:color w:val="002060"/>
              </w:rPr>
              <w:t xml:space="preserve">conduce </w:t>
            </w:r>
            <w:r w:rsidR="00E37371" w:rsidRPr="00C26B31">
              <w:rPr>
                <w:rFonts w:ascii="Arial Narrow" w:hAnsi="Arial Narrow" w:cstheme="majorBidi"/>
                <w:color w:val="002060"/>
              </w:rPr>
              <w:t>la rezultate și soluții inovatoare pentru domeniul său în general</w:t>
            </w:r>
            <w:r w:rsidR="00464A1F" w:rsidRPr="00C26B31">
              <w:rPr>
                <w:rFonts w:ascii="Arial Narrow" w:hAnsi="Arial Narrow" w:cstheme="majorBidi"/>
                <w:color w:val="002060"/>
              </w:rPr>
              <w:t>,</w:t>
            </w:r>
            <w:r w:rsidR="00E37371" w:rsidRPr="00C26B31">
              <w:rPr>
                <w:rFonts w:ascii="Arial Narrow" w:hAnsi="Arial Narrow" w:cstheme="majorBidi"/>
                <w:color w:val="002060"/>
              </w:rPr>
              <w:t xml:space="preserve"> sau pentru contextul geografic în care este pus în aplicare proiectul (de exemplu, conținutul, rezultatele obținute, metodele de lucru aplicate, organizațiile și persoanele implicate sau vizate);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8D6B" w14:textId="2A73FD96" w:rsidR="000272D1" w:rsidRPr="00C26B31" w:rsidRDefault="008F7D5C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5</w:t>
            </w:r>
          </w:p>
        </w:tc>
      </w:tr>
      <w:tr w:rsidR="004B1E62" w:rsidRPr="00C26B31" w14:paraId="49003E6A" w14:textId="77777777" w:rsidTr="00BF4877">
        <w:trPr>
          <w:trHeight w:val="512"/>
        </w:trPr>
        <w:tc>
          <w:tcPr>
            <w:tcW w:w="1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AFF6" w14:textId="3D2FF886" w:rsidR="00E37371" w:rsidRPr="00C26B31" w:rsidRDefault="00E37371" w:rsidP="00C36A81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2.</w:t>
            </w:r>
            <w:r w:rsidR="00BF64CD" w:rsidRPr="00C26B31">
              <w:rPr>
                <w:rFonts w:ascii="Arial Narrow" w:hAnsi="Arial Narrow" w:cstheme="majorBidi"/>
                <w:color w:val="002060"/>
              </w:rPr>
              <w:t>4</w:t>
            </w:r>
            <w:r w:rsidR="005D4D29" w:rsidRPr="00C26B31">
              <w:rPr>
                <w:rFonts w:ascii="Arial Narrow" w:hAnsi="Arial Narrow" w:cstheme="majorBidi"/>
                <w:color w:val="002060"/>
              </w:rPr>
              <w:t>.</w:t>
            </w:r>
            <w:r w:rsidR="00B931BB" w:rsidRPr="00C26B31">
              <w:rPr>
                <w:rFonts w:ascii="Arial Narrow" w:hAnsi="Arial Narrow" w:cstheme="majorBidi"/>
                <w:color w:val="002060"/>
              </w:rPr>
              <w:t xml:space="preserve">Proiectul </w:t>
            </w:r>
            <w:r w:rsidRPr="00C26B31">
              <w:rPr>
                <w:rFonts w:ascii="Arial Narrow" w:hAnsi="Arial Narrow" w:cstheme="majorBidi"/>
                <w:color w:val="002060"/>
              </w:rPr>
              <w:t>prevede activități legate de dezvoltarea competențelor digitale (de exemplu, anticiparea nevoilor în materie de competențe, programe de învățământ și metodologii de predare inovatoare, etc.);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549F" w14:textId="3FA2E654" w:rsidR="00E37371" w:rsidRPr="00C26B31" w:rsidRDefault="00CF3B44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3</w:t>
            </w:r>
          </w:p>
        </w:tc>
      </w:tr>
      <w:tr w:rsidR="004B1E62" w:rsidRPr="00C26B31" w14:paraId="6CF8484A" w14:textId="77777777" w:rsidTr="00BF4877">
        <w:trPr>
          <w:trHeight w:val="530"/>
        </w:trPr>
        <w:tc>
          <w:tcPr>
            <w:tcW w:w="1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E8D5" w14:textId="541C05C9" w:rsidR="00E37371" w:rsidRPr="00C26B31" w:rsidRDefault="00E37371" w:rsidP="00C36A81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2.</w:t>
            </w:r>
            <w:r w:rsidR="00BF64CD" w:rsidRPr="00C26B31">
              <w:rPr>
                <w:rFonts w:ascii="Arial Narrow" w:hAnsi="Arial Narrow" w:cstheme="majorBidi"/>
                <w:color w:val="002060"/>
              </w:rPr>
              <w:t>5</w:t>
            </w:r>
            <w:r w:rsidR="005D4D29" w:rsidRPr="00C26B31">
              <w:rPr>
                <w:rFonts w:ascii="Arial Narrow" w:hAnsi="Arial Narrow" w:cstheme="majorBidi"/>
                <w:color w:val="002060"/>
              </w:rPr>
              <w:t>.</w:t>
            </w:r>
            <w:r w:rsidR="00B931BB" w:rsidRPr="00C26B31">
              <w:rPr>
                <w:rFonts w:ascii="Arial Narrow" w:hAnsi="Arial Narrow" w:cstheme="majorBidi"/>
                <w:color w:val="002060"/>
              </w:rPr>
              <w:t xml:space="preserve">Proiectul </w:t>
            </w:r>
            <w:r w:rsidRPr="00C26B31">
              <w:rPr>
                <w:rFonts w:ascii="Arial Narrow" w:hAnsi="Arial Narrow" w:cstheme="majorBidi"/>
                <w:color w:val="002060"/>
              </w:rPr>
              <w:t>prevede activități legate de tranziția la o economie ecologică (de exemplu, anticiparea nevoilor în materie de competențe, programe de învățământ și metodologii de predare inovatoare,</w:t>
            </w:r>
            <w:r w:rsidR="00C36A81" w:rsidRPr="00C26B31">
              <w:rPr>
                <w:rFonts w:ascii="Arial Narrow" w:hAnsi="Arial Narrow" w:cstheme="majorBidi"/>
                <w:color w:val="002060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etc.)</w:t>
            </w:r>
            <w:r w:rsidR="00C36A81" w:rsidRPr="00C26B31">
              <w:rPr>
                <w:rFonts w:ascii="Arial Narrow" w:hAnsi="Arial Narrow" w:cstheme="majorBidi"/>
                <w:color w:val="002060"/>
              </w:rPr>
              <w:t>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23B2" w14:textId="0EE35847" w:rsidR="00E37371" w:rsidRPr="00C26B31" w:rsidRDefault="00CF3B44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2</w:t>
            </w:r>
          </w:p>
        </w:tc>
      </w:tr>
      <w:tr w:rsidR="004B1E62" w:rsidRPr="00C26B31" w14:paraId="29630DD6" w14:textId="77777777" w:rsidTr="00BF4877">
        <w:trPr>
          <w:trHeight w:val="530"/>
        </w:trPr>
        <w:tc>
          <w:tcPr>
            <w:tcW w:w="1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78C5" w14:textId="19C92C2B" w:rsidR="00B7494A" w:rsidRPr="00C26B31" w:rsidRDefault="00B7494A" w:rsidP="00C36A81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2</w:t>
            </w:r>
            <w:r w:rsidR="004B1E62" w:rsidRPr="00C26B31">
              <w:rPr>
                <w:rFonts w:ascii="Arial Narrow" w:hAnsi="Arial Narrow" w:cstheme="majorBidi"/>
                <w:color w:val="002060"/>
              </w:rPr>
              <w:t>.6</w:t>
            </w:r>
            <w:r w:rsidR="005D4D29" w:rsidRPr="00C26B31">
              <w:rPr>
                <w:rFonts w:ascii="Arial Narrow" w:hAnsi="Arial Narrow" w:cstheme="majorBidi"/>
                <w:color w:val="002060"/>
              </w:rPr>
              <w:t>.</w:t>
            </w:r>
            <w:r w:rsidR="00B931BB" w:rsidRPr="00C26B31">
              <w:rPr>
                <w:rFonts w:ascii="Arial Narrow" w:hAnsi="Arial Narrow" w:cstheme="majorBidi"/>
                <w:color w:val="002060"/>
              </w:rPr>
              <w:t>Proiectu</w:t>
            </w:r>
            <w:r w:rsidR="005E0381" w:rsidRPr="00C26B31">
              <w:rPr>
                <w:rFonts w:ascii="Arial Narrow" w:hAnsi="Arial Narrow" w:cstheme="majorBidi"/>
                <w:color w:val="002060"/>
              </w:rPr>
              <w:t>l</w:t>
            </w:r>
            <w:r w:rsidR="00B931BB" w:rsidRPr="00C26B31">
              <w:rPr>
                <w:rFonts w:ascii="Arial Narrow" w:hAnsi="Arial Narrow" w:cstheme="majorBidi"/>
                <w:color w:val="002060"/>
              </w:rPr>
              <w:t xml:space="preserve"> are o </w:t>
            </w:r>
            <w:r w:rsidR="005E0381" w:rsidRPr="00C26B31">
              <w:rPr>
                <w:rFonts w:ascii="Arial Narrow" w:hAnsi="Arial Narrow" w:cstheme="majorBidi"/>
                <w:color w:val="002060"/>
              </w:rPr>
              <w:t>dimensiune</w:t>
            </w:r>
            <w:r w:rsidR="00B931BB" w:rsidRPr="00C26B31">
              <w:rPr>
                <w:rFonts w:ascii="Arial Narrow" w:hAnsi="Arial Narrow" w:cstheme="majorBidi"/>
                <w:color w:val="002060"/>
              </w:rPr>
              <w:t xml:space="preserve"> socială, </w:t>
            </w:r>
            <w:r w:rsidRPr="00C26B31">
              <w:rPr>
                <w:rFonts w:ascii="Arial Narrow" w:hAnsi="Arial Narrow" w:cstheme="majorBidi"/>
                <w:color w:val="002060"/>
              </w:rPr>
              <w:t>evidențiată prin diferitele acțiuni menite să abordeze diversitatea și să promoveze valorile comune, egalitatea, inclusiv egalitatea de gen, nediscriminarea și incluziunea socială, inclusiv pentru persoanele cu nevoi speciale/cu mai puține oportunități.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0365" w14:textId="0D1092B6" w:rsidR="00B7494A" w:rsidRPr="00C26B31" w:rsidRDefault="007B14B8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5</w:t>
            </w:r>
          </w:p>
        </w:tc>
      </w:tr>
      <w:tr w:rsidR="004B1E62" w:rsidRPr="00C26B31" w14:paraId="7A54375E" w14:textId="77777777" w:rsidTr="00C36A81">
        <w:trPr>
          <w:trHeight w:val="219"/>
        </w:trPr>
        <w:tc>
          <w:tcPr>
            <w:tcW w:w="1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377E" w14:textId="77777777" w:rsidR="000272D1" w:rsidRPr="00C26B31" w:rsidRDefault="000272D1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9125" w14:textId="0AA53A7A" w:rsidR="000272D1" w:rsidRPr="00C26B31" w:rsidRDefault="00CF3B44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25</w:t>
            </w:r>
          </w:p>
        </w:tc>
      </w:tr>
    </w:tbl>
    <w:p w14:paraId="4DAA75A1" w14:textId="77777777" w:rsidR="00165314" w:rsidRPr="00C26B31" w:rsidRDefault="00165314" w:rsidP="004B1E62">
      <w:pPr>
        <w:spacing w:after="0" w:line="240" w:lineRule="auto"/>
        <w:rPr>
          <w:rFonts w:ascii="Arial Narrow" w:hAnsi="Arial Narrow" w:cstheme="majorBidi"/>
          <w:color w:val="002060"/>
        </w:rPr>
      </w:pPr>
    </w:p>
    <w:p w14:paraId="3934CF5C" w14:textId="473F1C0D" w:rsidR="000272D1" w:rsidRPr="00C26B31" w:rsidRDefault="000272D1" w:rsidP="004B1E62">
      <w:pPr>
        <w:spacing w:after="0" w:line="240" w:lineRule="auto"/>
        <w:rPr>
          <w:rFonts w:ascii="Arial Narrow" w:hAnsi="Arial Narrow" w:cstheme="majorBidi"/>
          <w:color w:val="002060"/>
        </w:rPr>
      </w:pPr>
      <w:r w:rsidRPr="00C26B31">
        <w:rPr>
          <w:rFonts w:ascii="Arial Narrow" w:hAnsi="Arial Narrow" w:cstheme="majorBidi"/>
          <w:color w:val="002060"/>
        </w:rPr>
        <w:lastRenderedPageBreak/>
        <w:t>Criteriul 3. Design si implementare proiect</w:t>
      </w:r>
    </w:p>
    <w:tbl>
      <w:tblPr>
        <w:tblW w:w="496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2"/>
        <w:gridCol w:w="1193"/>
      </w:tblGrid>
      <w:tr w:rsidR="004B1E62" w:rsidRPr="00C26B31" w14:paraId="500BB51A" w14:textId="77777777" w:rsidTr="00C26B31">
        <w:trPr>
          <w:trHeight w:hRule="exact" w:val="352"/>
        </w:trPr>
        <w:tc>
          <w:tcPr>
            <w:tcW w:w="1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90D06" w14:textId="4598BE9B" w:rsidR="000272D1" w:rsidRPr="00C26B31" w:rsidRDefault="003066E7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S</w:t>
            </w:r>
            <w:r w:rsidR="000272D1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ubcriterii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95708E" w14:textId="77777777" w:rsidR="000272D1" w:rsidRPr="00C26B31" w:rsidRDefault="000272D1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Punctaj</w:t>
            </w:r>
          </w:p>
        </w:tc>
      </w:tr>
      <w:tr w:rsidR="004B1E62" w:rsidRPr="00C26B31" w14:paraId="7C2E0E28" w14:textId="77777777" w:rsidTr="00C26B31">
        <w:trPr>
          <w:trHeight w:hRule="exact" w:val="550"/>
        </w:trPr>
        <w:tc>
          <w:tcPr>
            <w:tcW w:w="1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F8527" w14:textId="5D7C0EEF" w:rsidR="000272D1" w:rsidRPr="00C26B31" w:rsidRDefault="000272D1" w:rsidP="005D4D29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3.1</w:t>
            </w:r>
            <w:r w:rsidR="005D4D29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.</w:t>
            </w:r>
            <w:r w:rsidR="00E00EA6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Î</w:t>
            </w:r>
            <w:r w:rsidR="009417CD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n descrierea p</w:t>
            </w:r>
            <w:r w:rsidR="00F8018F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roiectul</w:t>
            </w:r>
            <w:r w:rsidR="009417CD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ui este</w:t>
            </w:r>
            <w:r w:rsidR="00F8018F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 xml:space="preserve"> asigur</w:t>
            </w:r>
            <w:r w:rsidR="009417CD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ată</w:t>
            </w:r>
            <w:r w:rsidR="00F8018F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 xml:space="preserve"> coerența între obiectivele proiectului, activități și bugetul propus. </w:t>
            </w:r>
            <w:r w:rsidR="009417CD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Metodologia propusă conduce la obținerea rezultatelor preconizate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419C8" w14:textId="38EDCAC1" w:rsidR="000272D1" w:rsidRPr="00C26B31" w:rsidRDefault="00AF51FE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5</w:t>
            </w:r>
          </w:p>
        </w:tc>
      </w:tr>
      <w:tr w:rsidR="004B1E62" w:rsidRPr="00C26B31" w14:paraId="59A4ACE6" w14:textId="77777777" w:rsidTr="00C26B31">
        <w:trPr>
          <w:trHeight w:hRule="exact" w:val="487"/>
        </w:trPr>
        <w:tc>
          <w:tcPr>
            <w:tcW w:w="1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2AFA43" w14:textId="6DDD7207" w:rsidR="000272D1" w:rsidRPr="00C26B31" w:rsidRDefault="000272D1" w:rsidP="005D4D29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3.</w:t>
            </w:r>
            <w:r w:rsidR="009417CD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2</w:t>
            </w:r>
            <w:r w:rsidR="005D4D29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.</w:t>
            </w:r>
            <w:r w:rsidR="00F8018F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Termenele, organizarea, sarcinile și responsabilitățile sunt bine definite și realiste</w:t>
            </w:r>
            <w:r w:rsidR="00DC2725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 xml:space="preserve"> între membri</w:t>
            </w:r>
            <w:r w:rsidR="00BF6A10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i</w:t>
            </w:r>
            <w:r w:rsidR="00DC2725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 xml:space="preserve"> consorțiului</w:t>
            </w:r>
            <w:r w:rsidR="00F8018F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. Propunerea alocă resurse adecvate pentru fiecare activitate</w:t>
            </w:r>
            <w:r w:rsidR="00DC2725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 xml:space="preserve">, fiind </w:t>
            </w:r>
            <w:r w:rsidR="00F8018F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definit un set clar de indicatori și un calendar pentru evaluarea și realizarea acestora;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F956E" w14:textId="236EAD72" w:rsidR="000272D1" w:rsidRPr="00C26B31" w:rsidRDefault="00AF51FE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2</w:t>
            </w:r>
          </w:p>
        </w:tc>
      </w:tr>
      <w:tr w:rsidR="004B1E62" w:rsidRPr="00C26B31" w14:paraId="55AB51E4" w14:textId="77777777" w:rsidTr="00C26B31">
        <w:trPr>
          <w:trHeight w:hRule="exact" w:val="352"/>
        </w:trPr>
        <w:tc>
          <w:tcPr>
            <w:tcW w:w="1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9CAD9" w14:textId="636C65E2" w:rsidR="000272D1" w:rsidRPr="00C26B31" w:rsidRDefault="000272D1" w:rsidP="005D4D29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3.</w:t>
            </w:r>
            <w:r w:rsidR="00F31CA6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3</w:t>
            </w: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.</w:t>
            </w:r>
            <w:r w:rsidR="00DC2725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B</w:t>
            </w:r>
            <w:r w:rsidR="00F8018F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ugetul prevede resursele adecvate necesare pentru succesul proiectului</w:t>
            </w:r>
            <w:r w:rsidR="00BF64CD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;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7B1C3" w14:textId="5BA5839B" w:rsidR="000272D1" w:rsidRPr="00C26B31" w:rsidRDefault="00AF51FE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5</w:t>
            </w:r>
          </w:p>
        </w:tc>
      </w:tr>
      <w:tr w:rsidR="004B1E62" w:rsidRPr="00C26B31" w14:paraId="616CD61F" w14:textId="77777777" w:rsidTr="00C26B31">
        <w:trPr>
          <w:trHeight w:hRule="exact" w:val="1540"/>
        </w:trPr>
        <w:tc>
          <w:tcPr>
            <w:tcW w:w="1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C2B44" w14:textId="6780B78A" w:rsidR="00873DB9" w:rsidRPr="00C26B31" w:rsidRDefault="00873DB9" w:rsidP="005D4D29">
            <w:pPr>
              <w:spacing w:after="0" w:line="240" w:lineRule="auto"/>
              <w:ind w:left="345" w:hanging="345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3.</w:t>
            </w:r>
            <w:r w:rsidR="00F31CA6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4</w:t>
            </w: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.Bugetul prevede contribuție</w:t>
            </w:r>
            <w:r w:rsidR="00C26B31" w:rsidRPr="005C2FB0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/</w:t>
            </w:r>
            <w:r w:rsidR="00C26B31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</w:rPr>
              <w:t>cofinanțare</w:t>
            </w: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 xml:space="preserve"> proprie a solicitantului</w:t>
            </w:r>
            <w:r w:rsidR="00BF64CD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/partenerilor;</w:t>
            </w:r>
            <w:r w:rsidR="005B72B3" w:rsidRPr="00C26B31">
              <w:rPr>
                <w:rFonts w:ascii="Arial Narrow" w:hAnsi="Arial Narrow" w:cstheme="majorBidi"/>
                <w:color w:val="002060"/>
              </w:rPr>
              <w:t xml:space="preserve"> este precizat cuantumul contribuției</w:t>
            </w:r>
            <w:r w:rsidR="00C26B31">
              <w:rPr>
                <w:rFonts w:ascii="Arial Narrow" w:hAnsi="Arial Narrow" w:cstheme="majorBidi"/>
                <w:color w:val="002060"/>
              </w:rPr>
              <w:t>/cofinanțării</w:t>
            </w:r>
            <w:r w:rsidR="005B72B3" w:rsidRPr="00C26B31">
              <w:rPr>
                <w:rFonts w:ascii="Arial Narrow" w:hAnsi="Arial Narrow" w:cstheme="majorBidi"/>
                <w:color w:val="002060"/>
              </w:rPr>
              <w:t xml:space="preserve"> proprii, raportat la valoarea totală eligibilă a proiectului</w:t>
            </w:r>
          </w:p>
          <w:p w14:paraId="5BD2BBBA" w14:textId="77777777" w:rsidR="00AE2C6D" w:rsidRPr="00C26B31" w:rsidRDefault="00AE2C6D" w:rsidP="00C36A81">
            <w:pPr>
              <w:spacing w:after="0" w:line="240" w:lineRule="auto"/>
              <w:ind w:left="345"/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peste 20%  - 8 puncte</w:t>
            </w:r>
          </w:p>
          <w:p w14:paraId="3E78ABEE" w14:textId="6781045F" w:rsidR="00AE2C6D" w:rsidRPr="00C26B31" w:rsidRDefault="00AE2C6D" w:rsidP="00C36A81">
            <w:pPr>
              <w:spacing w:after="0" w:line="240" w:lineRule="auto"/>
              <w:ind w:left="345"/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 xml:space="preserve">între 14% – 19,99% – 6 puncte </w:t>
            </w:r>
          </w:p>
          <w:p w14:paraId="3668AFBD" w14:textId="5B91A5C6" w:rsidR="00AE2C6D" w:rsidRPr="00C26B31" w:rsidRDefault="00AE2C6D" w:rsidP="00C36A81">
            <w:pPr>
              <w:spacing w:after="0" w:line="240" w:lineRule="auto"/>
              <w:ind w:left="345"/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între 10% – 14,99% – 4 puncte</w:t>
            </w:r>
          </w:p>
          <w:p w14:paraId="6902281D" w14:textId="554077E5" w:rsidR="00AE2C6D" w:rsidRPr="00C26B31" w:rsidRDefault="00AE2C6D" w:rsidP="00BF4877">
            <w:pPr>
              <w:spacing w:after="0" w:line="240" w:lineRule="auto"/>
              <w:ind w:left="345"/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între 5 % și 9,99% – 2 puncte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9C3E5" w14:textId="6E183CA8" w:rsidR="00873DB9" w:rsidRPr="00C26B31" w:rsidRDefault="00AE2C6D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Punctaj maxim subcriteriu: 8 puncte</w:t>
            </w:r>
          </w:p>
        </w:tc>
      </w:tr>
      <w:tr w:rsidR="009E22A2" w:rsidRPr="00C26B31" w14:paraId="0716514C" w14:textId="77777777" w:rsidTr="00C26B31">
        <w:trPr>
          <w:trHeight w:hRule="exact" w:val="1567"/>
        </w:trPr>
        <w:tc>
          <w:tcPr>
            <w:tcW w:w="1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059FE" w14:textId="3BC2C52F" w:rsidR="009E22A2" w:rsidRPr="00C26B31" w:rsidRDefault="00AF51FE" w:rsidP="00C36A81">
            <w:pPr>
              <w:spacing w:after="0" w:line="240" w:lineRule="auto"/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3.5.</w:t>
            </w:r>
            <w:r w:rsidR="009E22A2"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Maturitatea proiectului</w:t>
            </w:r>
          </w:p>
          <w:tbl>
            <w:tblPr>
              <w:tblStyle w:val="TableGrid"/>
              <w:tblW w:w="0" w:type="auto"/>
              <w:tblInd w:w="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5"/>
              <w:gridCol w:w="1234"/>
            </w:tblGrid>
            <w:tr w:rsidR="005D4D29" w:rsidRPr="00C26B31" w14:paraId="3810219F" w14:textId="77777777" w:rsidTr="00165314">
              <w:tc>
                <w:tcPr>
                  <w:tcW w:w="10165" w:type="dxa"/>
                </w:tcPr>
                <w:p w14:paraId="20CBB29A" w14:textId="7217120B" w:rsidR="005D4D29" w:rsidRPr="00C26B31" w:rsidRDefault="00165314" w:rsidP="00C26B31">
                  <w:pPr>
                    <w:spacing w:after="0" w:line="240" w:lineRule="auto"/>
                    <w:ind w:left="-105"/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</w:pPr>
                  <w:r w:rsidRPr="00C26B31"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  <w:t xml:space="preserve">Solicitantul are documentația tehnico-economică faza SF elaborată </w:t>
                  </w:r>
                </w:p>
              </w:tc>
              <w:tc>
                <w:tcPr>
                  <w:tcW w:w="1234" w:type="dxa"/>
                </w:tcPr>
                <w:p w14:paraId="418F788A" w14:textId="7A1C13A6" w:rsidR="005D4D29" w:rsidRPr="00C26B31" w:rsidRDefault="00165314" w:rsidP="005D4D29">
                  <w:pPr>
                    <w:spacing w:after="0" w:line="240" w:lineRule="auto"/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</w:pPr>
                  <w:r w:rsidRPr="00C26B31"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  <w:t>2 puncte</w:t>
                  </w:r>
                </w:p>
              </w:tc>
            </w:tr>
            <w:tr w:rsidR="005D4D29" w:rsidRPr="00C26B31" w14:paraId="564247EC" w14:textId="77777777" w:rsidTr="00165314">
              <w:tc>
                <w:tcPr>
                  <w:tcW w:w="10165" w:type="dxa"/>
                </w:tcPr>
                <w:p w14:paraId="5DE6A248" w14:textId="22E073CF" w:rsidR="005D4D29" w:rsidRPr="00C26B31" w:rsidRDefault="00165314" w:rsidP="00C26B31">
                  <w:pPr>
                    <w:spacing w:after="0" w:line="240" w:lineRule="auto"/>
                    <w:ind w:left="-105"/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</w:pPr>
                  <w:r w:rsidRPr="00C26B31"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  <w:t>Solicitantul are documentația tehnico-economică faza SF elaborată și autorizația de construire obținută la data depunerii cererii de finanțare (PAC)</w:t>
                  </w:r>
                </w:p>
              </w:tc>
              <w:tc>
                <w:tcPr>
                  <w:tcW w:w="1234" w:type="dxa"/>
                </w:tcPr>
                <w:p w14:paraId="73EC95F8" w14:textId="281AB00C" w:rsidR="005D4D29" w:rsidRPr="00C26B31" w:rsidRDefault="00165314" w:rsidP="005D4D29">
                  <w:pPr>
                    <w:spacing w:after="0" w:line="240" w:lineRule="auto"/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</w:pPr>
                  <w:r w:rsidRPr="00C26B31"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  <w:t>2 puncte</w:t>
                  </w:r>
                </w:p>
              </w:tc>
            </w:tr>
            <w:tr w:rsidR="005D4D29" w:rsidRPr="00C26B31" w14:paraId="3812CEBE" w14:textId="77777777" w:rsidTr="00165314">
              <w:tc>
                <w:tcPr>
                  <w:tcW w:w="10165" w:type="dxa"/>
                </w:tcPr>
                <w:p w14:paraId="47CE1A40" w14:textId="4FE4802A" w:rsidR="005D4D29" w:rsidRPr="00C26B31" w:rsidRDefault="00165314" w:rsidP="00C26B31">
                  <w:pPr>
                    <w:spacing w:after="0" w:line="240" w:lineRule="auto"/>
                    <w:ind w:left="-105"/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</w:pPr>
                  <w:r w:rsidRPr="00C26B31"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  <w:t>Solicitantul are documentația tehnico-economică - faza PT elaborată</w:t>
                  </w:r>
                </w:p>
              </w:tc>
              <w:tc>
                <w:tcPr>
                  <w:tcW w:w="1234" w:type="dxa"/>
                </w:tcPr>
                <w:p w14:paraId="48D1EA35" w14:textId="3B9B4CF7" w:rsidR="005D4D29" w:rsidRPr="00C26B31" w:rsidRDefault="00165314" w:rsidP="005D4D29">
                  <w:pPr>
                    <w:spacing w:after="0" w:line="240" w:lineRule="auto"/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</w:pPr>
                  <w:r w:rsidRPr="00C26B31"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  <w:t>2 puncte</w:t>
                  </w:r>
                </w:p>
              </w:tc>
            </w:tr>
            <w:tr w:rsidR="005D4D29" w:rsidRPr="00C26B31" w14:paraId="121CE188" w14:textId="77777777" w:rsidTr="00165314">
              <w:tc>
                <w:tcPr>
                  <w:tcW w:w="10165" w:type="dxa"/>
                </w:tcPr>
                <w:p w14:paraId="4492208C" w14:textId="1530AACE" w:rsidR="005D4D29" w:rsidRPr="00C26B31" w:rsidRDefault="00165314" w:rsidP="00C26B31">
                  <w:pPr>
                    <w:spacing w:after="0" w:line="240" w:lineRule="auto"/>
                    <w:ind w:left="-105"/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</w:pPr>
                  <w:r w:rsidRPr="00C26B31"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  <w:t>Solicitantul are contract de lucrări semnat la data depunerii cererii de finanțare</w:t>
                  </w:r>
                </w:p>
              </w:tc>
              <w:tc>
                <w:tcPr>
                  <w:tcW w:w="1234" w:type="dxa"/>
                </w:tcPr>
                <w:p w14:paraId="34F76650" w14:textId="4E13EADC" w:rsidR="005D4D29" w:rsidRPr="00C26B31" w:rsidRDefault="00470633" w:rsidP="005D4D29">
                  <w:pPr>
                    <w:spacing w:after="0" w:line="240" w:lineRule="auto"/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</w:pPr>
                  <w:r w:rsidRPr="00C26B31"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  <w:t>4</w:t>
                  </w:r>
                  <w:r w:rsidR="00165314" w:rsidRPr="00C26B31">
                    <w:rPr>
                      <w:rStyle w:val="BookTitle"/>
                      <w:rFonts w:ascii="Arial Narrow" w:hAnsi="Arial Narrow" w:cstheme="majorBidi"/>
                      <w:b w:val="0"/>
                      <w:bCs w:val="0"/>
                      <w:i w:val="0"/>
                      <w:iCs w:val="0"/>
                      <w:color w:val="002060"/>
                    </w:rPr>
                    <w:t xml:space="preserve"> puncte</w:t>
                  </w:r>
                </w:p>
              </w:tc>
            </w:tr>
          </w:tbl>
          <w:p w14:paraId="39232AB4" w14:textId="5C447B31" w:rsidR="009E22A2" w:rsidRPr="00C26B31" w:rsidRDefault="009E22A2" w:rsidP="00165314">
            <w:pPr>
              <w:spacing w:after="0" w:line="240" w:lineRule="auto"/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9FE88" w14:textId="5AF3B01E" w:rsidR="009E22A2" w:rsidRPr="00C26B31" w:rsidRDefault="00AF51FE" w:rsidP="00C36A81">
            <w:pPr>
              <w:spacing w:after="0" w:line="240" w:lineRule="auto"/>
              <w:rPr>
                <w:rStyle w:val="BookTitle"/>
                <w:rFonts w:ascii="Arial Narrow" w:hAnsi="Arial Narrow" w:cstheme="majorBidi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color w:val="002060"/>
              </w:rPr>
              <w:t>Punctajele subcriteriilor sunt cumulative, ma</w:t>
            </w:r>
            <w:r w:rsidR="005D4D29" w:rsidRPr="00C26B31">
              <w:rPr>
                <w:rStyle w:val="BookTitle"/>
                <w:rFonts w:ascii="Arial Narrow" w:hAnsi="Arial Narrow" w:cstheme="majorBidi"/>
                <w:color w:val="002060"/>
              </w:rPr>
              <w:t>x.</w:t>
            </w:r>
            <w:r w:rsidRPr="00C26B31">
              <w:rPr>
                <w:rStyle w:val="BookTitle"/>
                <w:rFonts w:ascii="Arial Narrow" w:hAnsi="Arial Narrow" w:cstheme="majorBidi"/>
                <w:color w:val="002060"/>
              </w:rPr>
              <w:t xml:space="preserve"> 10 p, </w:t>
            </w:r>
            <w:r w:rsidR="005D4D29" w:rsidRPr="00C26B31">
              <w:rPr>
                <w:rStyle w:val="BookTitle"/>
                <w:rFonts w:ascii="Arial Narrow" w:hAnsi="Arial Narrow" w:cstheme="majorBidi"/>
                <w:color w:val="002060"/>
              </w:rPr>
              <w:t>î</w:t>
            </w:r>
            <w:r w:rsidRPr="00C26B31">
              <w:rPr>
                <w:rStyle w:val="BookTitle"/>
                <w:rFonts w:ascii="Arial Narrow" w:hAnsi="Arial Narrow" w:cstheme="majorBidi"/>
                <w:color w:val="002060"/>
              </w:rPr>
              <w:t>n total</w:t>
            </w:r>
          </w:p>
        </w:tc>
      </w:tr>
      <w:tr w:rsidR="004B1E62" w:rsidRPr="00C26B31" w14:paraId="70A663F9" w14:textId="77777777" w:rsidTr="00C26B31">
        <w:trPr>
          <w:trHeight w:hRule="exact" w:val="289"/>
        </w:trPr>
        <w:tc>
          <w:tcPr>
            <w:tcW w:w="1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46865" w14:textId="77777777" w:rsidR="000272D1" w:rsidRPr="00C26B31" w:rsidRDefault="000272D1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</w:rPr>
              <w:t>Total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5C654" w14:textId="3DF5D4B8" w:rsidR="000272D1" w:rsidRPr="00C26B31" w:rsidRDefault="005E0381" w:rsidP="00C36A81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3</w:t>
            </w:r>
            <w:r w:rsidR="0088566C" w:rsidRPr="00C26B31">
              <w:rPr>
                <w:rFonts w:ascii="Arial Narrow" w:hAnsi="Arial Narrow" w:cstheme="majorBidi"/>
                <w:color w:val="002060"/>
              </w:rPr>
              <w:t>0</w:t>
            </w:r>
          </w:p>
        </w:tc>
      </w:tr>
    </w:tbl>
    <w:p w14:paraId="12231F78" w14:textId="77777777" w:rsidR="00165314" w:rsidRPr="00C26B31" w:rsidRDefault="00165314" w:rsidP="004B1E62">
      <w:pPr>
        <w:spacing w:after="0" w:line="240" w:lineRule="auto"/>
        <w:rPr>
          <w:rFonts w:ascii="Arial Narrow" w:hAnsi="Arial Narrow" w:cstheme="majorBidi"/>
          <w:color w:val="002060"/>
        </w:rPr>
      </w:pPr>
    </w:p>
    <w:p w14:paraId="03838A76" w14:textId="35B76543" w:rsidR="000272D1" w:rsidRPr="00C26B31" w:rsidRDefault="000272D1" w:rsidP="004B1E62">
      <w:pPr>
        <w:spacing w:after="0" w:line="240" w:lineRule="auto"/>
        <w:rPr>
          <w:rFonts w:ascii="Arial Narrow" w:hAnsi="Arial Narrow" w:cstheme="majorBidi"/>
          <w:color w:val="002060"/>
        </w:rPr>
      </w:pPr>
      <w:r w:rsidRPr="00C26B31">
        <w:rPr>
          <w:rFonts w:ascii="Arial Narrow" w:hAnsi="Arial Narrow" w:cstheme="majorBidi"/>
          <w:color w:val="002060"/>
        </w:rPr>
        <w:t xml:space="preserve">Criteriul 4. Sustenabilitatea proiectului și </w:t>
      </w:r>
      <w:r w:rsidR="00162E14" w:rsidRPr="00C26B31">
        <w:rPr>
          <w:rFonts w:ascii="Arial Narrow" w:eastAsia="Arial Narrow" w:hAnsi="Arial Narrow" w:cstheme="majorBidi"/>
          <w:color w:val="002060"/>
        </w:rPr>
        <w:t>asigurarea conformității măsurilor cu Orientările tehnice DNSH (2021/C58/01)</w:t>
      </w:r>
    </w:p>
    <w:tbl>
      <w:tblPr>
        <w:tblW w:w="497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05"/>
        <w:gridCol w:w="1189"/>
      </w:tblGrid>
      <w:tr w:rsidR="00BF4877" w:rsidRPr="00C26B31" w14:paraId="3823A3AA" w14:textId="77777777" w:rsidTr="00BF4877">
        <w:trPr>
          <w:trHeight w:hRule="exact" w:val="388"/>
        </w:trPr>
        <w:tc>
          <w:tcPr>
            <w:tcW w:w="12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D9D3FF" w14:textId="77777777" w:rsidR="00165314" w:rsidRPr="00C26B31" w:rsidRDefault="00165314" w:rsidP="00BF4877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  <w:spacing w:val="0"/>
              </w:rPr>
              <w:t>Subcriterii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A6D419" w14:textId="77777777" w:rsidR="00165314" w:rsidRPr="00C26B31" w:rsidRDefault="00165314" w:rsidP="00BF4877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Style w:val="BookTitle"/>
                <w:rFonts w:ascii="Arial Narrow" w:hAnsi="Arial Narrow" w:cstheme="majorBidi"/>
                <w:b w:val="0"/>
                <w:bCs w:val="0"/>
                <w:i w:val="0"/>
                <w:iCs w:val="0"/>
                <w:color w:val="002060"/>
                <w:spacing w:val="0"/>
              </w:rPr>
              <w:t>Punctaj</w:t>
            </w:r>
          </w:p>
        </w:tc>
      </w:tr>
      <w:tr w:rsidR="00165314" w:rsidRPr="00C26B31" w14:paraId="0F5E49B7" w14:textId="77777777" w:rsidTr="00162E14">
        <w:trPr>
          <w:trHeight w:hRule="exact" w:val="1135"/>
        </w:trPr>
        <w:tc>
          <w:tcPr>
            <w:tcW w:w="12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0F2A8" w14:textId="759BD331" w:rsidR="00165314" w:rsidRPr="00C26B31" w:rsidRDefault="00BF4877" w:rsidP="00162E14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Proiectul descrie modul în care rezultatele proiectului vor fi utilizate, inclusiv de către parteneri și alte părți interesate și prevede mijloace de măsurare a exploatării pe durata existenței consorțiului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 xml:space="preserve"> </w:t>
            </w:r>
            <w:r w:rsidR="00162E14" w:rsidRPr="00C26B31">
              <w:rPr>
                <w:rFonts w:ascii="Arial Narrow" w:eastAsia="Arial Narrow" w:hAnsi="Arial Narrow" w:cstheme="majorBidi"/>
                <w:color w:val="002060"/>
              </w:rPr>
              <w:t>cu asigurarea conformității măsurilor cu Orientările tehnice DNSH (2021/C58/01)</w:t>
            </w:r>
            <w:r w:rsidRPr="00C26B31">
              <w:rPr>
                <w:rFonts w:ascii="Arial Narrow" w:hAnsi="Arial Narrow" w:cstheme="majorBidi"/>
                <w:color w:val="002060"/>
              </w:rPr>
              <w:t>;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P</w:t>
            </w:r>
            <w:r w:rsidR="00162E14" w:rsidRPr="00C26B31">
              <w:rPr>
                <w:rFonts w:ascii="Arial Narrow" w:hAnsi="Arial Narrow" w:cstheme="majorBidi"/>
                <w:color w:val="002060"/>
                <w:spacing w:val="-3"/>
              </w:rPr>
              <w:t>r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o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i</w:t>
            </w:r>
            <w:r w:rsidR="00162E14" w:rsidRPr="00C26B31">
              <w:rPr>
                <w:rFonts w:ascii="Arial Narrow" w:hAnsi="Arial Narrow" w:cstheme="majorBidi"/>
                <w:color w:val="002060"/>
                <w:spacing w:val="-2"/>
              </w:rPr>
              <w:t>e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ctul</w:t>
            </w:r>
            <w:r w:rsidR="00162E14" w:rsidRPr="00C26B31">
              <w:rPr>
                <w:rFonts w:ascii="Arial Narrow" w:hAnsi="Arial Narrow" w:cstheme="majorBidi"/>
                <w:color w:val="002060"/>
                <w:spacing w:val="4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n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 xml:space="preserve">u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p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reju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d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icia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z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ă</w:t>
            </w:r>
            <w:r w:rsidR="00162E14"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în</w:t>
            </w:r>
            <w:r w:rsidR="00162E14" w:rsidRPr="00C26B31">
              <w:rPr>
                <w:rFonts w:ascii="Arial Narrow" w:hAnsi="Arial Narrow" w:cstheme="majorBidi"/>
                <w:color w:val="002060"/>
                <w:spacing w:val="2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m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o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d</w:t>
            </w:r>
            <w:r w:rsidR="00162E14" w:rsidRPr="00C26B31">
              <w:rPr>
                <w:rFonts w:ascii="Arial Narrow" w:hAnsi="Arial Narrow" w:cstheme="majorBidi"/>
                <w:color w:val="002060"/>
                <w:spacing w:val="2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s</w:t>
            </w:r>
            <w:r w:rsidR="00162E14" w:rsidRPr="00C26B31">
              <w:rPr>
                <w:rFonts w:ascii="Arial Narrow" w:hAnsi="Arial Narrow" w:cstheme="majorBidi"/>
                <w:color w:val="002060"/>
                <w:spacing w:val="-2"/>
              </w:rPr>
              <w:t>e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m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n</w:t>
            </w:r>
            <w:r w:rsidR="00162E14" w:rsidRPr="00C26B31">
              <w:rPr>
                <w:rFonts w:ascii="Arial Narrow" w:hAnsi="Arial Narrow" w:cstheme="majorBidi"/>
                <w:color w:val="002060"/>
                <w:spacing w:val="-3"/>
              </w:rPr>
              <w:t>i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ficativ</w:t>
            </w:r>
            <w:r w:rsidR="00162E14" w:rsidRPr="00C26B31">
              <w:rPr>
                <w:rFonts w:ascii="Arial Narrow" w:hAnsi="Arial Narrow" w:cstheme="majorBidi"/>
                <w:color w:val="002060"/>
                <w:spacing w:val="6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3"/>
              </w:rPr>
              <w:t>p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e</w:t>
            </w:r>
            <w:r w:rsidR="00162E14" w:rsidRPr="00C26B31">
              <w:rPr>
                <w:rFonts w:ascii="Arial Narrow" w:hAnsi="Arial Narrow" w:cstheme="majorBidi"/>
                <w:color w:val="002060"/>
                <w:spacing w:val="4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du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rata</w:t>
            </w:r>
            <w:r w:rsidR="00162E14"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î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n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t</w:t>
            </w:r>
            <w:r w:rsidR="00162E14" w:rsidRPr="00C26B31">
              <w:rPr>
                <w:rFonts w:ascii="Arial Narrow" w:hAnsi="Arial Narrow" w:cstheme="majorBidi"/>
                <w:color w:val="002060"/>
                <w:spacing w:val="-2"/>
              </w:rPr>
              <w:t>r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eg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u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l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u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i ciclu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d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e</w:t>
            </w:r>
            <w:r w:rsidR="00162E14"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v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iață</w:t>
            </w:r>
            <w:r w:rsidR="00162E14" w:rsidRPr="00C26B31">
              <w:rPr>
                <w:rFonts w:ascii="Arial Narrow" w:hAnsi="Arial Narrow" w:cstheme="majorBidi"/>
                <w:color w:val="002060"/>
                <w:spacing w:val="2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a</w:t>
            </w:r>
            <w:r w:rsidR="00162E14" w:rsidRPr="00C26B31">
              <w:rPr>
                <w:rFonts w:ascii="Arial Narrow" w:hAnsi="Arial Narrow" w:cstheme="majorBidi"/>
                <w:color w:val="002060"/>
                <w:spacing w:val="2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i</w:t>
            </w:r>
            <w:r w:rsidR="00162E14" w:rsidRPr="00C26B31">
              <w:rPr>
                <w:rFonts w:ascii="Arial Narrow" w:hAnsi="Arial Narrow" w:cstheme="majorBidi"/>
                <w:color w:val="002060"/>
                <w:spacing w:val="-4"/>
              </w:rPr>
              <w:t>n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v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e</w:t>
            </w:r>
            <w:r w:rsidR="00162E14" w:rsidRPr="00C26B31">
              <w:rPr>
                <w:rFonts w:ascii="Arial Narrow" w:hAnsi="Arial Narrow" w:cstheme="majorBidi"/>
                <w:color w:val="002060"/>
                <w:spacing w:val="-2"/>
              </w:rPr>
              <w:t>s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tiției</w:t>
            </w:r>
            <w:r w:rsidR="00162E14" w:rsidRPr="00C26B31">
              <w:rPr>
                <w:rFonts w:ascii="Arial Narrow" w:hAnsi="Arial Narrow" w:cstheme="majorBidi"/>
                <w:color w:val="002060"/>
                <w:spacing w:val="4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3"/>
              </w:rPr>
              <w:t>n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ici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unu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l</w:t>
            </w:r>
            <w:r w:rsidR="00162E14" w:rsidRPr="00C26B31">
              <w:rPr>
                <w:rFonts w:ascii="Arial Narrow" w:hAnsi="Arial Narrow" w:cstheme="majorBidi"/>
                <w:color w:val="002060"/>
                <w:spacing w:val="2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d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i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n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tre</w:t>
            </w:r>
            <w:r w:rsidR="00162E14"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cele</w:t>
            </w:r>
            <w:r w:rsidR="00162E14"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6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 xml:space="preserve"> o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b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ie</w:t>
            </w:r>
            <w:r w:rsidR="00162E14" w:rsidRPr="00C26B31">
              <w:rPr>
                <w:rFonts w:ascii="Arial Narrow" w:hAnsi="Arial Narrow" w:cstheme="majorBidi"/>
                <w:color w:val="002060"/>
                <w:spacing w:val="-2"/>
              </w:rPr>
              <w:t>c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t</w:t>
            </w:r>
            <w:r w:rsidR="00162E14" w:rsidRPr="00C26B31">
              <w:rPr>
                <w:rFonts w:ascii="Arial Narrow" w:hAnsi="Arial Narrow" w:cstheme="majorBidi"/>
                <w:color w:val="002060"/>
                <w:spacing w:val="-2"/>
              </w:rPr>
              <w:t>i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v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e</w:t>
            </w:r>
            <w:r w:rsidR="00162E14"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d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 xml:space="preserve">e 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m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ed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i</w:t>
            </w:r>
            <w:r w:rsidR="00162E14" w:rsidRPr="00C26B31">
              <w:rPr>
                <w:rFonts w:ascii="Arial Narrow" w:hAnsi="Arial Narrow" w:cstheme="majorBidi"/>
                <w:color w:val="002060"/>
                <w:spacing w:val="2"/>
              </w:rPr>
              <w:t>u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,</w:t>
            </w:r>
            <w:r w:rsidR="00162E14"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p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rin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ra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p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o</w:t>
            </w:r>
            <w:r w:rsidR="00162E14" w:rsidRPr="00C26B31">
              <w:rPr>
                <w:rFonts w:ascii="Arial Narrow" w:hAnsi="Arial Narrow" w:cstheme="majorBidi"/>
                <w:color w:val="002060"/>
                <w:spacing w:val="-3"/>
              </w:rPr>
              <w:t>r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ta</w:t>
            </w:r>
            <w:r w:rsidR="00162E14" w:rsidRPr="00C26B31">
              <w:rPr>
                <w:rFonts w:ascii="Arial Narrow" w:hAnsi="Arial Narrow" w:cstheme="majorBidi"/>
                <w:color w:val="002060"/>
                <w:spacing w:val="-2"/>
              </w:rPr>
              <w:t>r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e</w:t>
            </w:r>
            <w:r w:rsidR="00162E14"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la</w:t>
            </w:r>
            <w:r w:rsidR="00162E14" w:rsidRPr="00C26B31">
              <w:rPr>
                <w:rFonts w:ascii="Arial Narrow" w:hAnsi="Arial Narrow" w:cstheme="majorBidi"/>
                <w:color w:val="002060"/>
                <w:spacing w:val="2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p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re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v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ederile</w:t>
            </w:r>
            <w:r w:rsidR="00162E14"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art.</w:t>
            </w:r>
            <w:r w:rsidR="00162E14" w:rsidRPr="00C26B31">
              <w:rPr>
                <w:rFonts w:ascii="Arial Narrow" w:hAnsi="Arial Narrow" w:cstheme="majorBidi"/>
                <w:color w:val="002060"/>
                <w:spacing w:val="2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1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7</w:t>
            </w:r>
            <w:r w:rsidR="00162E14"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d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in Reg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u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lam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e</w:t>
            </w:r>
            <w:r w:rsidR="00162E14" w:rsidRPr="00C26B31">
              <w:rPr>
                <w:rFonts w:ascii="Arial Narrow" w:hAnsi="Arial Narrow" w:cstheme="majorBidi"/>
                <w:color w:val="002060"/>
                <w:spacing w:val="-3"/>
              </w:rPr>
              <w:t>n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tu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lu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>i (UE)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 xml:space="preserve"> 2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0</w:t>
            </w:r>
            <w:r w:rsidR="00162E14" w:rsidRPr="00C26B31">
              <w:rPr>
                <w:rFonts w:ascii="Arial Narrow" w:hAnsi="Arial Narrow" w:cstheme="majorBidi"/>
                <w:color w:val="002060"/>
                <w:spacing w:val="-2"/>
              </w:rPr>
              <w:t>2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0</w:t>
            </w:r>
            <w:r w:rsidR="00162E14" w:rsidRPr="00C26B31">
              <w:rPr>
                <w:rFonts w:ascii="Arial Narrow" w:hAnsi="Arial Narrow" w:cstheme="majorBidi"/>
                <w:color w:val="002060"/>
                <w:spacing w:val="-1"/>
              </w:rPr>
              <w:t>/</w:t>
            </w:r>
            <w:r w:rsidR="00162E14" w:rsidRPr="00C26B31">
              <w:rPr>
                <w:rFonts w:ascii="Arial Narrow" w:hAnsi="Arial Narrow" w:cstheme="majorBidi"/>
                <w:color w:val="002060"/>
                <w:spacing w:val="1"/>
              </w:rPr>
              <w:t>8</w:t>
            </w:r>
            <w:r w:rsidR="00162E14" w:rsidRPr="00C26B31">
              <w:rPr>
                <w:rFonts w:ascii="Arial Narrow" w:hAnsi="Arial Narrow" w:cstheme="majorBidi"/>
                <w:color w:val="002060"/>
                <w:spacing w:val="-2"/>
              </w:rPr>
              <w:t>5</w:t>
            </w:r>
            <w:r w:rsidR="00162E14" w:rsidRPr="00C26B31">
              <w:rPr>
                <w:rFonts w:ascii="Arial Narrow" w:hAnsi="Arial Narrow" w:cstheme="majorBidi"/>
                <w:color w:val="002060"/>
                <w:spacing w:val="2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A17C2" w14:textId="608C52DA" w:rsidR="00165314" w:rsidRPr="00C26B31" w:rsidRDefault="00BF4877" w:rsidP="00BF4877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5</w:t>
            </w:r>
          </w:p>
        </w:tc>
      </w:tr>
      <w:tr w:rsidR="00525EDD" w:rsidRPr="00C26B31" w14:paraId="5D0A28D6" w14:textId="77777777" w:rsidTr="00162E14">
        <w:trPr>
          <w:trHeight w:hRule="exact" w:val="1288"/>
        </w:trPr>
        <w:tc>
          <w:tcPr>
            <w:tcW w:w="1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D9540" w14:textId="4F769D80" w:rsidR="00525EDD" w:rsidRPr="00C26B31" w:rsidRDefault="00525EDD" w:rsidP="00162E14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 xml:space="preserve">Sunt </w:t>
            </w:r>
            <w:r w:rsidR="00162E14" w:rsidRPr="00C26B31">
              <w:rPr>
                <w:rFonts w:ascii="Arial Narrow" w:eastAsia="Arial Narrow" w:hAnsi="Arial Narrow" w:cstheme="majorBidi"/>
                <w:color w:val="002060"/>
              </w:rPr>
              <w:t xml:space="preserve">incluse prevederi privind conformitatea cu principiul DNSH/obligațiile solicitantului de asumare a angajamentului privind respectarea principiului ”de a nu prejudicia în mod semnificativ”, pentru fiecare dintre obiectivele de mediu identificate în cadrul componentei precum și modalitatea de respectare a acestora și de transmitere a tuturor datelor necesare verificării acestor </w:t>
            </w:r>
            <w:r w:rsidR="00944F22" w:rsidRPr="00C26B31">
              <w:rPr>
                <w:rFonts w:ascii="Arial Narrow" w:eastAsia="Arial Narrow" w:hAnsi="Arial Narrow" w:cstheme="majorBidi"/>
                <w:color w:val="002060"/>
              </w:rPr>
              <w:t>angajamente</w:t>
            </w:r>
            <w:r w:rsidR="00944F22" w:rsidRPr="00C26B31">
              <w:rPr>
                <w:rFonts w:ascii="Arial Narrow" w:hAnsi="Arial Narrow" w:cstheme="majorBidi"/>
                <w:color w:val="002060"/>
              </w:rPr>
              <w:t xml:space="preserve"> cu</w:t>
            </w:r>
            <w:r w:rsidRPr="00C26B31">
              <w:rPr>
                <w:rFonts w:ascii="Arial Narrow" w:hAnsi="Arial Narrow" w:cstheme="majorBidi"/>
                <w:color w:val="002060"/>
              </w:rPr>
              <w:t xml:space="preserve"> m</w:t>
            </w:r>
            <w:r w:rsidR="00E00EA6" w:rsidRPr="00C26B31">
              <w:rPr>
                <w:rFonts w:ascii="Arial Narrow" w:hAnsi="Arial Narrow" w:cstheme="majorBidi"/>
                <w:color w:val="002060"/>
              </w:rPr>
              <w:t>ă</w:t>
            </w:r>
            <w:r w:rsidRPr="00C26B31">
              <w:rPr>
                <w:rFonts w:ascii="Arial Narrow" w:hAnsi="Arial Narrow" w:cstheme="majorBidi"/>
                <w:color w:val="002060"/>
              </w:rPr>
              <w:t xml:space="preserve">suri concrete care </w:t>
            </w:r>
            <w:r w:rsidR="00BF4877" w:rsidRPr="00C26B31">
              <w:rPr>
                <w:rFonts w:ascii="Arial Narrow" w:hAnsi="Arial Narrow" w:cstheme="majorBidi"/>
                <w:color w:val="002060"/>
              </w:rPr>
              <w:t>depășesc</w:t>
            </w:r>
            <w:r w:rsidRPr="00C26B31">
              <w:rPr>
                <w:rFonts w:ascii="Arial Narrow" w:hAnsi="Arial Narrow" w:cstheme="majorBidi"/>
                <w:color w:val="002060"/>
              </w:rPr>
              <w:t xml:space="preserve"> perioada obligatorie de 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 xml:space="preserve">minimum </w:t>
            </w:r>
            <w:r w:rsidRPr="00C26B31">
              <w:rPr>
                <w:rFonts w:ascii="Arial Narrow" w:hAnsi="Arial Narrow" w:cstheme="majorBidi"/>
                <w:color w:val="002060"/>
              </w:rPr>
              <w:t>15 ani</w:t>
            </w:r>
            <w:r w:rsidR="00162E14" w:rsidRPr="00C26B31">
              <w:rPr>
                <w:rFonts w:ascii="Arial Narrow" w:hAnsi="Arial Narrow" w:cstheme="majorBidi"/>
                <w:color w:val="00206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3BA2D" w14:textId="0A9EBB0F" w:rsidR="00525EDD" w:rsidRPr="00C26B31" w:rsidRDefault="00525EDD" w:rsidP="00BF4877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10</w:t>
            </w:r>
          </w:p>
        </w:tc>
      </w:tr>
      <w:tr w:rsidR="00AF51FE" w:rsidRPr="00C26B31" w14:paraId="6E69120E" w14:textId="77777777" w:rsidTr="00052E70">
        <w:trPr>
          <w:trHeight w:hRule="exact" w:val="775"/>
        </w:trPr>
        <w:tc>
          <w:tcPr>
            <w:tcW w:w="1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AD43A" w14:textId="3928C3DB" w:rsidR="00AF51FE" w:rsidRPr="00C26B31" w:rsidRDefault="00052E70" w:rsidP="00052E70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Au</w:t>
            </w:r>
            <w:r w:rsidRPr="00C26B31">
              <w:rPr>
                <w:rFonts w:ascii="Arial Narrow" w:hAnsi="Arial Narrow" w:cstheme="majorBidi"/>
                <w:color w:val="002060"/>
              </w:rPr>
              <w:t>t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o</w:t>
            </w:r>
            <w:r w:rsidRPr="00C26B31">
              <w:rPr>
                <w:rFonts w:ascii="Arial Narrow" w:hAnsi="Arial Narrow" w:cstheme="majorBidi"/>
                <w:color w:val="002060"/>
                <w:spacing w:val="-2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v</w:t>
            </w:r>
            <w:r w:rsidRPr="00C26B31">
              <w:rPr>
                <w:rFonts w:ascii="Arial Narrow" w:hAnsi="Arial Narrow" w:cstheme="majorBidi"/>
                <w:color w:val="002060"/>
              </w:rPr>
              <w:t>al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u</w:t>
            </w:r>
            <w:r w:rsidRPr="00C26B31">
              <w:rPr>
                <w:rFonts w:ascii="Arial Narrow" w:hAnsi="Arial Narrow" w:cstheme="majorBidi"/>
                <w:color w:val="002060"/>
              </w:rPr>
              <w:t>area</w:t>
            </w:r>
            <w:r w:rsidRPr="00C26B31">
              <w:rPr>
                <w:rFonts w:ascii="Arial Narrow" w:hAnsi="Arial Narrow" w:cstheme="majorBidi"/>
                <w:color w:val="002060"/>
                <w:spacing w:val="-6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d</w:t>
            </w:r>
            <w:r w:rsidRPr="00C26B31">
              <w:rPr>
                <w:rFonts w:ascii="Arial Narrow" w:hAnsi="Arial Narrow" w:cstheme="majorBidi"/>
                <w:color w:val="002060"/>
              </w:rPr>
              <w:t>in</w:t>
            </w:r>
            <w:r w:rsidRPr="00C26B31">
              <w:rPr>
                <w:rFonts w:ascii="Arial Narrow" w:hAnsi="Arial Narrow" w:cstheme="majorBidi"/>
                <w:color w:val="002060"/>
                <w:spacing w:val="-3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a</w:t>
            </w:r>
            <w:r w:rsidRPr="00C26B31">
              <w:rPr>
                <w:rFonts w:ascii="Arial Narrow" w:hAnsi="Arial Narrow" w:cstheme="majorBidi"/>
                <w:color w:val="002060"/>
                <w:spacing w:val="-3"/>
              </w:rPr>
              <w:t>n</w:t>
            </w:r>
            <w:r w:rsidRPr="00C26B31">
              <w:rPr>
                <w:rFonts w:ascii="Arial Narrow" w:hAnsi="Arial Narrow" w:cstheme="majorBidi"/>
                <w:color w:val="002060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x</w:t>
            </w:r>
            <w:r w:rsidRPr="00C26B31">
              <w:rPr>
                <w:rFonts w:ascii="Arial Narrow" w:hAnsi="Arial Narrow" w:cstheme="majorBidi"/>
                <w:color w:val="002060"/>
              </w:rPr>
              <w:t>a</w:t>
            </w:r>
            <w:r w:rsidRPr="00C26B31">
              <w:rPr>
                <w:rFonts w:ascii="Arial Narrow" w:hAnsi="Arial Narrow" w:cstheme="majorBidi"/>
                <w:color w:val="002060"/>
                <w:spacing w:val="-4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la</w:t>
            </w:r>
            <w:r w:rsidRPr="00C26B31">
              <w:rPr>
                <w:rFonts w:ascii="Arial Narrow" w:hAnsi="Arial Narrow" w:cstheme="majorBidi"/>
                <w:color w:val="002060"/>
                <w:spacing w:val="-5"/>
              </w:rPr>
              <w:t xml:space="preserve"> </w:t>
            </w:r>
            <w:r w:rsidR="00944F22" w:rsidRPr="00C26B31">
              <w:rPr>
                <w:rFonts w:ascii="Arial Narrow" w:hAnsi="Arial Narrow" w:cstheme="majorBidi"/>
                <w:color w:val="002060"/>
              </w:rPr>
              <w:t>Declarați</w:t>
            </w:r>
            <w:r w:rsidR="00E00EA6" w:rsidRPr="00C26B31">
              <w:rPr>
                <w:rFonts w:ascii="Arial Narrow" w:hAnsi="Arial Narrow" w:cstheme="majorBidi"/>
                <w:color w:val="002060"/>
              </w:rPr>
              <w:t>a</w:t>
            </w:r>
            <w:r w:rsidRPr="00C26B31">
              <w:rPr>
                <w:rFonts w:ascii="Arial Narrow" w:hAnsi="Arial Narrow" w:cstheme="majorBidi"/>
                <w:color w:val="002060"/>
              </w:rPr>
              <w:t xml:space="preserve"> privind respectarea principiului DNSH 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este bine justificată și include d</w:t>
            </w:r>
            <w:r w:rsidRPr="00C26B31">
              <w:rPr>
                <w:rFonts w:ascii="Arial Narrow" w:hAnsi="Arial Narrow" w:cstheme="majorBidi"/>
                <w:color w:val="002060"/>
              </w:rPr>
              <w:t>ate</w:t>
            </w:r>
            <w:r w:rsidRPr="00C26B31">
              <w:rPr>
                <w:rFonts w:ascii="Arial Narrow" w:hAnsi="Arial Narrow" w:cstheme="majorBidi"/>
                <w:color w:val="002060"/>
                <w:spacing w:val="-4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și i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n</w:t>
            </w:r>
            <w:r w:rsidRPr="00C26B31">
              <w:rPr>
                <w:rFonts w:ascii="Arial Narrow" w:hAnsi="Arial Narrow" w:cstheme="majorBidi"/>
                <w:color w:val="002060"/>
              </w:rPr>
              <w:t>f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o</w:t>
            </w:r>
            <w:r w:rsidRPr="00C26B31">
              <w:rPr>
                <w:rFonts w:ascii="Arial Narrow" w:hAnsi="Arial Narrow" w:cstheme="majorBidi"/>
                <w:color w:val="002060"/>
              </w:rPr>
              <w:t>r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m</w:t>
            </w:r>
            <w:r w:rsidRPr="00C26B31">
              <w:rPr>
                <w:rFonts w:ascii="Arial Narrow" w:hAnsi="Arial Narrow" w:cstheme="majorBidi"/>
                <w:color w:val="002060"/>
                <w:spacing w:val="-3"/>
              </w:rPr>
              <w:t>a</w:t>
            </w:r>
            <w:r w:rsidRPr="00C26B31">
              <w:rPr>
                <w:rFonts w:ascii="Arial Narrow" w:hAnsi="Arial Narrow" w:cstheme="majorBidi"/>
                <w:color w:val="002060"/>
              </w:rPr>
              <w:t>ții</w:t>
            </w:r>
            <w:r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  <w:spacing w:val="-2"/>
              </w:rPr>
              <w:t>c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o</w:t>
            </w:r>
            <w:r w:rsidRPr="00C26B31">
              <w:rPr>
                <w:rFonts w:ascii="Arial Narrow" w:hAnsi="Arial Narrow" w:cstheme="majorBidi"/>
                <w:color w:val="002060"/>
              </w:rPr>
              <w:t>r</w:t>
            </w:r>
            <w:r w:rsidRPr="00C26B31">
              <w:rPr>
                <w:rFonts w:ascii="Arial Narrow" w:hAnsi="Arial Narrow" w:cstheme="majorBidi"/>
                <w:color w:val="002060"/>
                <w:spacing w:val="-2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</w:rPr>
              <w:t>ct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</w:rPr>
              <w:t>,</w:t>
            </w:r>
            <w:r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  <w:spacing w:val="-3"/>
              </w:rPr>
              <w:t>r</w:t>
            </w:r>
            <w:r w:rsidRPr="00C26B31">
              <w:rPr>
                <w:rFonts w:ascii="Arial Narrow" w:hAnsi="Arial Narrow" w:cstheme="majorBidi"/>
                <w:color w:val="002060"/>
              </w:rPr>
              <w:t>eale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și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c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o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n</w:t>
            </w:r>
            <w:r w:rsidRPr="00C26B31">
              <w:rPr>
                <w:rFonts w:ascii="Arial Narrow" w:hAnsi="Arial Narrow" w:cstheme="majorBidi"/>
                <w:color w:val="002060"/>
              </w:rPr>
              <w:t>f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o</w:t>
            </w:r>
            <w:r w:rsidRPr="00C26B31">
              <w:rPr>
                <w:rFonts w:ascii="Arial Narrow" w:hAnsi="Arial Narrow" w:cstheme="majorBidi"/>
                <w:color w:val="002060"/>
                <w:spacing w:val="-3"/>
              </w:rPr>
              <w:t>r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m</w:t>
            </w:r>
            <w:r w:rsidRPr="00C26B31">
              <w:rPr>
                <w:rFonts w:ascii="Arial Narrow" w:hAnsi="Arial Narrow" w:cstheme="majorBidi"/>
                <w:color w:val="002060"/>
              </w:rPr>
              <w:t xml:space="preserve">e cu principiul DNSH raportat la </w:t>
            </w:r>
            <w:r w:rsidR="00944F22" w:rsidRPr="00C26B31">
              <w:rPr>
                <w:rFonts w:ascii="Arial Narrow" w:hAnsi="Arial Narrow" w:cstheme="majorBidi"/>
                <w:color w:val="002060"/>
              </w:rPr>
              <w:t>toate</w:t>
            </w:r>
            <w:r w:rsidRPr="00C26B31">
              <w:rPr>
                <w:rFonts w:ascii="Arial Narrow" w:hAnsi="Arial Narrow" w:cstheme="majorBidi"/>
                <w:color w:val="002060"/>
              </w:rPr>
              <w:t xml:space="preserve"> fazele proiectului și</w:t>
            </w:r>
            <w:r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 xml:space="preserve">cu 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mă</w:t>
            </w:r>
            <w:r w:rsidRPr="00C26B31">
              <w:rPr>
                <w:rFonts w:ascii="Arial Narrow" w:hAnsi="Arial Narrow" w:cstheme="majorBidi"/>
                <w:color w:val="002060"/>
              </w:rPr>
              <w:t>su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r</w:t>
            </w:r>
            <w:r w:rsidRPr="00C26B31">
              <w:rPr>
                <w:rFonts w:ascii="Arial Narrow" w:hAnsi="Arial Narrow" w:cstheme="majorBidi"/>
                <w:color w:val="002060"/>
              </w:rPr>
              <w:t>ile</w:t>
            </w:r>
            <w:r w:rsidRPr="00C26B31">
              <w:rPr>
                <w:rFonts w:ascii="Arial Narrow" w:hAnsi="Arial Narrow" w:cstheme="majorBidi"/>
                <w:color w:val="002060"/>
                <w:spacing w:val="4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  <w:spacing w:val="-2"/>
              </w:rPr>
              <w:t>c</w:t>
            </w:r>
            <w:r w:rsidRPr="00C26B31">
              <w:rPr>
                <w:rFonts w:ascii="Arial Narrow" w:hAnsi="Arial Narrow" w:cstheme="majorBidi"/>
                <w:color w:val="002060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  <w:spacing w:val="4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v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o</w:t>
            </w:r>
            <w:r w:rsidRPr="00C26B31">
              <w:rPr>
                <w:rFonts w:ascii="Arial Narrow" w:hAnsi="Arial Narrow" w:cstheme="majorBidi"/>
                <w:color w:val="002060"/>
              </w:rPr>
              <w:t>r</w:t>
            </w:r>
            <w:r w:rsidRPr="00C26B31">
              <w:rPr>
                <w:rFonts w:ascii="Arial Narrow" w:hAnsi="Arial Narrow" w:cstheme="majorBidi"/>
                <w:color w:val="002060"/>
                <w:spacing w:val="4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fi</w:t>
            </w:r>
            <w:r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l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u</w:t>
            </w:r>
            <w:r w:rsidRPr="00C26B31">
              <w:rPr>
                <w:rFonts w:ascii="Arial Narrow" w:hAnsi="Arial Narrow" w:cstheme="majorBidi"/>
                <w:color w:val="002060"/>
              </w:rPr>
              <w:t>ate</w:t>
            </w:r>
            <w:r w:rsidRPr="00C26B31">
              <w:rPr>
                <w:rFonts w:ascii="Arial Narrow" w:hAnsi="Arial Narrow" w:cstheme="majorBidi"/>
                <w:color w:val="002060"/>
                <w:spacing w:val="4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p</w:t>
            </w:r>
            <w:r w:rsidRPr="00C26B31">
              <w:rPr>
                <w:rFonts w:ascii="Arial Narrow" w:hAnsi="Arial Narrow" w:cstheme="majorBidi"/>
                <w:color w:val="002060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  <w:spacing w:val="4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p</w:t>
            </w:r>
            <w:r w:rsidRPr="00C26B31">
              <w:rPr>
                <w:rFonts w:ascii="Arial Narrow" w:hAnsi="Arial Narrow" w:cstheme="majorBidi"/>
                <w:color w:val="002060"/>
              </w:rPr>
              <w:t>er</w:t>
            </w:r>
            <w:r w:rsidRPr="00C26B31">
              <w:rPr>
                <w:rFonts w:ascii="Arial Narrow" w:hAnsi="Arial Narrow" w:cstheme="majorBidi"/>
                <w:color w:val="002060"/>
                <w:spacing w:val="-2"/>
              </w:rPr>
              <w:t>i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o</w:t>
            </w:r>
            <w:r w:rsidRPr="00C26B31">
              <w:rPr>
                <w:rFonts w:ascii="Arial Narrow" w:hAnsi="Arial Narrow" w:cstheme="majorBidi"/>
                <w:color w:val="002060"/>
              </w:rPr>
              <w:t>a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d</w:t>
            </w:r>
            <w:r w:rsidRPr="00C26B31">
              <w:rPr>
                <w:rFonts w:ascii="Arial Narrow" w:hAnsi="Arial Narrow" w:cstheme="majorBidi"/>
                <w:color w:val="002060"/>
              </w:rPr>
              <w:t>a</w:t>
            </w:r>
            <w:r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d</w:t>
            </w:r>
            <w:r w:rsidRPr="00C26B31">
              <w:rPr>
                <w:rFonts w:ascii="Arial Narrow" w:hAnsi="Arial Narrow" w:cstheme="majorBidi"/>
                <w:color w:val="002060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i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m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p</w:t>
            </w:r>
            <w:r w:rsidRPr="00C26B31">
              <w:rPr>
                <w:rFonts w:ascii="Arial Narrow" w:hAnsi="Arial Narrow" w:cstheme="majorBidi"/>
                <w:color w:val="002060"/>
              </w:rPr>
              <w:t>l</w:t>
            </w:r>
            <w:r w:rsidRPr="00C26B31">
              <w:rPr>
                <w:rFonts w:ascii="Arial Narrow" w:hAnsi="Arial Narrow" w:cstheme="majorBidi"/>
                <w:color w:val="002060"/>
                <w:spacing w:val="-2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m</w:t>
            </w:r>
            <w:r w:rsidRPr="00C26B31">
              <w:rPr>
                <w:rFonts w:ascii="Arial Narrow" w:hAnsi="Arial Narrow" w:cstheme="majorBidi"/>
                <w:color w:val="002060"/>
              </w:rPr>
              <w:t>enta</w:t>
            </w:r>
            <w:r w:rsidRPr="00C26B31">
              <w:rPr>
                <w:rFonts w:ascii="Arial Narrow" w:hAnsi="Arial Narrow" w:cstheme="majorBidi"/>
                <w:color w:val="002060"/>
                <w:spacing w:val="-3"/>
              </w:rPr>
              <w:t>r</w:t>
            </w:r>
            <w:r w:rsidRPr="00C26B31">
              <w:rPr>
                <w:rFonts w:ascii="Arial Narrow" w:hAnsi="Arial Narrow" w:cstheme="majorBidi"/>
                <w:color w:val="002060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/</w:t>
            </w:r>
            <w:r w:rsidRPr="00C26B31">
              <w:rPr>
                <w:rFonts w:ascii="Arial Narrow" w:hAnsi="Arial Narrow" w:cstheme="majorBidi"/>
                <w:color w:val="002060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x</w:t>
            </w:r>
            <w:r w:rsidRPr="00C26B31">
              <w:rPr>
                <w:rFonts w:ascii="Arial Narrow" w:hAnsi="Arial Narrow" w:cstheme="majorBidi"/>
                <w:color w:val="002060"/>
                <w:spacing w:val="-2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</w:rPr>
              <w:t>cuți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e</w:t>
            </w:r>
            <w:r w:rsidRPr="00C26B31">
              <w:rPr>
                <w:rFonts w:ascii="Arial Narrow" w:hAnsi="Arial Narrow" w:cstheme="majorBidi"/>
                <w:color w:val="002060"/>
              </w:rPr>
              <w:t>,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op</w:t>
            </w:r>
            <w:r w:rsidRPr="00C26B31">
              <w:rPr>
                <w:rFonts w:ascii="Arial Narrow" w:hAnsi="Arial Narrow" w:cstheme="majorBidi"/>
                <w:color w:val="002060"/>
              </w:rPr>
              <w:t>erare</w:t>
            </w:r>
            <w:r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și</w:t>
            </w:r>
            <w:r w:rsidRPr="00C26B31">
              <w:rPr>
                <w:rFonts w:ascii="Arial Narrow" w:hAnsi="Arial Narrow" w:cstheme="majorBidi"/>
                <w:color w:val="002060"/>
                <w:spacing w:val="3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s</w:t>
            </w:r>
            <w:r w:rsidRPr="00C26B31">
              <w:rPr>
                <w:rFonts w:ascii="Arial Narrow" w:hAnsi="Arial Narrow" w:cstheme="majorBidi"/>
                <w:color w:val="002060"/>
                <w:spacing w:val="-2"/>
              </w:rPr>
              <w:t>c</w:t>
            </w:r>
            <w:r w:rsidRPr="00C26B31">
              <w:rPr>
                <w:rFonts w:ascii="Arial Narrow" w:hAnsi="Arial Narrow" w:cstheme="majorBidi"/>
                <w:color w:val="002060"/>
                <w:spacing w:val="1"/>
              </w:rPr>
              <w:t>o</w:t>
            </w:r>
            <w:r w:rsidRPr="00C26B31">
              <w:rPr>
                <w:rFonts w:ascii="Arial Narrow" w:hAnsi="Arial Narrow" w:cstheme="majorBidi"/>
                <w:color w:val="002060"/>
              </w:rPr>
              <w:t>a</w:t>
            </w:r>
            <w:r w:rsidRPr="00C26B31">
              <w:rPr>
                <w:rFonts w:ascii="Arial Narrow" w:hAnsi="Arial Narrow" w:cstheme="majorBidi"/>
                <w:color w:val="002060"/>
                <w:spacing w:val="-2"/>
              </w:rPr>
              <w:t>t</w:t>
            </w:r>
            <w:r w:rsidRPr="00C26B31">
              <w:rPr>
                <w:rFonts w:ascii="Arial Narrow" w:hAnsi="Arial Narrow" w:cstheme="majorBidi"/>
                <w:color w:val="002060"/>
              </w:rPr>
              <w:t>ere</w:t>
            </w:r>
            <w:r w:rsidRPr="00C26B31">
              <w:rPr>
                <w:rFonts w:ascii="Arial Narrow" w:hAnsi="Arial Narrow" w:cstheme="majorBidi"/>
                <w:color w:val="002060"/>
                <w:spacing w:val="5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d</w:t>
            </w:r>
            <w:r w:rsidRPr="00C26B31">
              <w:rPr>
                <w:rFonts w:ascii="Arial Narrow" w:hAnsi="Arial Narrow" w:cstheme="majorBidi"/>
                <w:color w:val="002060"/>
              </w:rPr>
              <w:t>in</w:t>
            </w:r>
            <w:r w:rsidRPr="00C26B31">
              <w:rPr>
                <w:rFonts w:ascii="Arial Narrow" w:hAnsi="Arial Narrow" w:cstheme="majorBidi"/>
                <w:color w:val="002060"/>
                <w:spacing w:val="2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  <w:spacing w:val="-1"/>
              </w:rPr>
              <w:t>u</w:t>
            </w:r>
            <w:r w:rsidRPr="00C26B31">
              <w:rPr>
                <w:rFonts w:ascii="Arial Narrow" w:hAnsi="Arial Narrow" w:cstheme="majorBidi"/>
                <w:color w:val="002060"/>
              </w:rPr>
              <w:t>z</w:t>
            </w:r>
            <w:r w:rsidRPr="00C26B31">
              <w:rPr>
                <w:rFonts w:ascii="Arial Narrow" w:hAnsi="Arial Narrow" w:cstheme="majorBidi"/>
                <w:color w:val="002060"/>
                <w:spacing w:val="2"/>
              </w:rPr>
              <w:t xml:space="preserve"> </w:t>
            </w:r>
            <w:r w:rsidRPr="00C26B31">
              <w:rPr>
                <w:rFonts w:ascii="Arial Narrow" w:hAnsi="Arial Narrow" w:cstheme="majorBidi"/>
                <w:color w:val="002060"/>
              </w:rPr>
              <w:t>a investițiilor, pentru perioada de implementare și sustenabilitate a proiectului.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C8F0E" w14:textId="4939EC0C" w:rsidR="00AF51FE" w:rsidRPr="00C26B31" w:rsidRDefault="0088566C" w:rsidP="00BF4877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5</w:t>
            </w:r>
          </w:p>
        </w:tc>
      </w:tr>
      <w:tr w:rsidR="004B1E62" w:rsidRPr="00C26B31" w14:paraId="376A652C" w14:textId="77777777" w:rsidTr="00BF4877">
        <w:trPr>
          <w:trHeight w:hRule="exact" w:val="275"/>
        </w:trPr>
        <w:tc>
          <w:tcPr>
            <w:tcW w:w="1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3384B" w14:textId="77777777" w:rsidR="000272D1" w:rsidRPr="00C26B31" w:rsidRDefault="000272D1" w:rsidP="00BF4877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350AA" w14:textId="44C98E06" w:rsidR="000272D1" w:rsidRPr="00C26B31" w:rsidRDefault="0088566C" w:rsidP="00BF4877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20</w:t>
            </w:r>
          </w:p>
        </w:tc>
      </w:tr>
      <w:tr w:rsidR="004B1E62" w:rsidRPr="00C26B31" w14:paraId="116E49DA" w14:textId="77777777" w:rsidTr="00BF4877">
        <w:trPr>
          <w:trHeight w:hRule="exact" w:val="275"/>
        </w:trPr>
        <w:tc>
          <w:tcPr>
            <w:tcW w:w="1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7B8138B" w14:textId="77777777" w:rsidR="000272D1" w:rsidRPr="00C26B31" w:rsidRDefault="000272D1" w:rsidP="004B1E62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TOTAL PROIECT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264B5" w14:textId="0ABBCCFF" w:rsidR="000272D1" w:rsidRPr="00C26B31" w:rsidRDefault="007B14B8" w:rsidP="004B1E62">
            <w:pPr>
              <w:spacing w:after="0" w:line="240" w:lineRule="auto"/>
              <w:rPr>
                <w:rFonts w:ascii="Arial Narrow" w:hAnsi="Arial Narrow" w:cstheme="majorBidi"/>
                <w:color w:val="002060"/>
              </w:rPr>
            </w:pPr>
            <w:r w:rsidRPr="00C26B31">
              <w:rPr>
                <w:rFonts w:ascii="Arial Narrow" w:hAnsi="Arial Narrow" w:cstheme="majorBidi"/>
                <w:color w:val="002060"/>
              </w:rPr>
              <w:t>100</w:t>
            </w:r>
          </w:p>
        </w:tc>
      </w:tr>
    </w:tbl>
    <w:p w14:paraId="5DA73C8D" w14:textId="77777777" w:rsidR="007B0E05" w:rsidRDefault="007B0E05" w:rsidP="004B1E62">
      <w:pPr>
        <w:spacing w:after="0" w:line="240" w:lineRule="auto"/>
        <w:rPr>
          <w:rFonts w:ascii="Arial Narrow" w:hAnsi="Arial Narrow" w:cstheme="majorBidi"/>
          <w:color w:val="002060"/>
        </w:rPr>
      </w:pPr>
    </w:p>
    <w:p w14:paraId="70324792" w14:textId="554B4628" w:rsidR="009B643B" w:rsidRPr="00C26B31" w:rsidRDefault="007B0E05" w:rsidP="004B1E62">
      <w:pPr>
        <w:spacing w:after="0" w:line="240" w:lineRule="auto"/>
        <w:rPr>
          <w:rFonts w:ascii="Arial Narrow" w:hAnsi="Arial Narrow" w:cstheme="majorBidi"/>
          <w:color w:val="002060"/>
        </w:rPr>
      </w:pPr>
      <w:r>
        <w:rPr>
          <w:rFonts w:ascii="Arial Narrow" w:hAnsi="Arial Narrow" w:cstheme="majorBidi"/>
          <w:color w:val="002060"/>
        </w:rPr>
        <w:t xml:space="preserve">Cererile de finantare </w:t>
      </w:r>
      <w:r w:rsidRPr="007B0E05">
        <w:rPr>
          <w:rFonts w:ascii="Arial Narrow" w:hAnsi="Arial Narrow" w:cstheme="majorBidi"/>
          <w:color w:val="002060"/>
        </w:rPr>
        <w:t xml:space="preserve">vor fi admise </w:t>
      </w:r>
      <w:r>
        <w:rPr>
          <w:rFonts w:ascii="Arial Narrow" w:hAnsi="Arial Narrow" w:cstheme="majorBidi"/>
          <w:color w:val="002060"/>
        </w:rPr>
        <w:t>in etapa de selectie</w:t>
      </w:r>
      <w:r w:rsidR="004855F8">
        <w:rPr>
          <w:rFonts w:ascii="Arial Narrow" w:hAnsi="Arial Narrow" w:cstheme="majorBidi"/>
          <w:color w:val="002060"/>
        </w:rPr>
        <w:t>, doar</w:t>
      </w:r>
      <w:r>
        <w:rPr>
          <w:rFonts w:ascii="Arial Narrow" w:hAnsi="Arial Narrow" w:cstheme="majorBidi"/>
          <w:color w:val="002060"/>
        </w:rPr>
        <w:t xml:space="preserve"> daca primesc </w:t>
      </w:r>
      <w:r w:rsidRPr="007B0E05">
        <w:rPr>
          <w:rFonts w:ascii="Arial Narrow" w:hAnsi="Arial Narrow" w:cstheme="majorBidi"/>
          <w:color w:val="002060"/>
        </w:rPr>
        <w:t xml:space="preserve">un punctaj total de peste </w:t>
      </w:r>
      <w:r>
        <w:rPr>
          <w:rFonts w:ascii="Arial Narrow" w:hAnsi="Arial Narrow" w:cstheme="majorBidi"/>
          <w:color w:val="002060"/>
        </w:rPr>
        <w:t>7</w:t>
      </w:r>
      <w:r w:rsidRPr="007B0E05">
        <w:rPr>
          <w:rFonts w:ascii="Arial Narrow" w:hAnsi="Arial Narrow" w:cstheme="majorBidi"/>
          <w:color w:val="002060"/>
        </w:rPr>
        <w:t>0 de puncte la criteriile tehnico- financiare.</w:t>
      </w:r>
    </w:p>
    <w:sectPr w:rsidR="009B643B" w:rsidRPr="00C26B31" w:rsidSect="00165314">
      <w:footerReference w:type="default" r:id="rId9"/>
      <w:pgSz w:w="15840" w:h="12240" w:orient="landscape"/>
      <w:pgMar w:top="360" w:right="630" w:bottom="720" w:left="1440" w:header="720" w:footer="6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2429" w14:textId="77777777" w:rsidR="005E52A9" w:rsidRDefault="005E52A9" w:rsidP="000272D1">
      <w:pPr>
        <w:spacing w:after="0" w:line="240" w:lineRule="auto"/>
      </w:pPr>
      <w:r>
        <w:separator/>
      </w:r>
    </w:p>
  </w:endnote>
  <w:endnote w:type="continuationSeparator" w:id="0">
    <w:p w14:paraId="2F6A8BFF" w14:textId="77777777" w:rsidR="005E52A9" w:rsidRDefault="005E52A9" w:rsidP="0002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7892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9E453" w14:textId="797CEC95" w:rsidR="005D4D29" w:rsidRDefault="005D4D29" w:rsidP="005D4D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E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7C02" w14:textId="77777777" w:rsidR="005E52A9" w:rsidRDefault="005E52A9" w:rsidP="000272D1">
      <w:pPr>
        <w:spacing w:after="0" w:line="240" w:lineRule="auto"/>
      </w:pPr>
      <w:r>
        <w:separator/>
      </w:r>
    </w:p>
  </w:footnote>
  <w:footnote w:type="continuationSeparator" w:id="0">
    <w:p w14:paraId="26E4CB28" w14:textId="77777777" w:rsidR="005E52A9" w:rsidRDefault="005E52A9" w:rsidP="00027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1A8"/>
    <w:multiLevelType w:val="multilevel"/>
    <w:tmpl w:val="5FD6FE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9816191"/>
    <w:multiLevelType w:val="multilevel"/>
    <w:tmpl w:val="843E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D4F4F"/>
    <w:multiLevelType w:val="hybridMultilevel"/>
    <w:tmpl w:val="E6D28866"/>
    <w:lvl w:ilvl="0" w:tplc="4672E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868883">
    <w:abstractNumId w:val="1"/>
  </w:num>
  <w:num w:numId="2" w16cid:durableId="1508054670">
    <w:abstractNumId w:val="0"/>
  </w:num>
  <w:num w:numId="3" w16cid:durableId="123150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B3"/>
    <w:rsid w:val="0000431D"/>
    <w:rsid w:val="00026386"/>
    <w:rsid w:val="000272D1"/>
    <w:rsid w:val="00052E70"/>
    <w:rsid w:val="00065D48"/>
    <w:rsid w:val="0006758F"/>
    <w:rsid w:val="000A7382"/>
    <w:rsid w:val="0013059A"/>
    <w:rsid w:val="00133A9D"/>
    <w:rsid w:val="00136B41"/>
    <w:rsid w:val="00162E14"/>
    <w:rsid w:val="00165314"/>
    <w:rsid w:val="00255EAA"/>
    <w:rsid w:val="002978DD"/>
    <w:rsid w:val="003066E7"/>
    <w:rsid w:val="00333643"/>
    <w:rsid w:val="00346F8A"/>
    <w:rsid w:val="00362871"/>
    <w:rsid w:val="00365FD7"/>
    <w:rsid w:val="003D0362"/>
    <w:rsid w:val="003E6C14"/>
    <w:rsid w:val="00433046"/>
    <w:rsid w:val="0043606F"/>
    <w:rsid w:val="00452589"/>
    <w:rsid w:val="00462958"/>
    <w:rsid w:val="00464A1F"/>
    <w:rsid w:val="00470633"/>
    <w:rsid w:val="004724BA"/>
    <w:rsid w:val="004855F8"/>
    <w:rsid w:val="004B1E62"/>
    <w:rsid w:val="004C7595"/>
    <w:rsid w:val="004E1798"/>
    <w:rsid w:val="00513538"/>
    <w:rsid w:val="00525EDD"/>
    <w:rsid w:val="00560111"/>
    <w:rsid w:val="00597483"/>
    <w:rsid w:val="005B72B3"/>
    <w:rsid w:val="005D4D29"/>
    <w:rsid w:val="005E0381"/>
    <w:rsid w:val="005E4986"/>
    <w:rsid w:val="005E52A9"/>
    <w:rsid w:val="00620872"/>
    <w:rsid w:val="006268AA"/>
    <w:rsid w:val="006828E3"/>
    <w:rsid w:val="006A163A"/>
    <w:rsid w:val="007101CD"/>
    <w:rsid w:val="00777C65"/>
    <w:rsid w:val="00794456"/>
    <w:rsid w:val="007A6188"/>
    <w:rsid w:val="007B0E05"/>
    <w:rsid w:val="007B14B8"/>
    <w:rsid w:val="007B6EF8"/>
    <w:rsid w:val="007D17B2"/>
    <w:rsid w:val="007F53BF"/>
    <w:rsid w:val="008466E4"/>
    <w:rsid w:val="00873DB9"/>
    <w:rsid w:val="0088310A"/>
    <w:rsid w:val="0088566C"/>
    <w:rsid w:val="0089674E"/>
    <w:rsid w:val="008C0BC1"/>
    <w:rsid w:val="008F6AFE"/>
    <w:rsid w:val="008F7D5C"/>
    <w:rsid w:val="0090647E"/>
    <w:rsid w:val="009417CD"/>
    <w:rsid w:val="00944F22"/>
    <w:rsid w:val="00967D05"/>
    <w:rsid w:val="00993059"/>
    <w:rsid w:val="009B643B"/>
    <w:rsid w:val="009E22A2"/>
    <w:rsid w:val="009E6543"/>
    <w:rsid w:val="00A062B7"/>
    <w:rsid w:val="00A33263"/>
    <w:rsid w:val="00AA15BA"/>
    <w:rsid w:val="00AA6B50"/>
    <w:rsid w:val="00AC27C0"/>
    <w:rsid w:val="00AC6246"/>
    <w:rsid w:val="00AE2C6D"/>
    <w:rsid w:val="00AF51FE"/>
    <w:rsid w:val="00B14FE0"/>
    <w:rsid w:val="00B330A7"/>
    <w:rsid w:val="00B35A39"/>
    <w:rsid w:val="00B65DBB"/>
    <w:rsid w:val="00B7494A"/>
    <w:rsid w:val="00B8390F"/>
    <w:rsid w:val="00B84670"/>
    <w:rsid w:val="00B931BB"/>
    <w:rsid w:val="00BE5D86"/>
    <w:rsid w:val="00BF4877"/>
    <w:rsid w:val="00BF64CD"/>
    <w:rsid w:val="00BF6A10"/>
    <w:rsid w:val="00C056B3"/>
    <w:rsid w:val="00C16230"/>
    <w:rsid w:val="00C26B31"/>
    <w:rsid w:val="00C36A81"/>
    <w:rsid w:val="00C3759A"/>
    <w:rsid w:val="00C3782D"/>
    <w:rsid w:val="00CB0061"/>
    <w:rsid w:val="00CC26EA"/>
    <w:rsid w:val="00CF3B44"/>
    <w:rsid w:val="00D13ADE"/>
    <w:rsid w:val="00D470D3"/>
    <w:rsid w:val="00D76CCF"/>
    <w:rsid w:val="00D82710"/>
    <w:rsid w:val="00DC2725"/>
    <w:rsid w:val="00E00EA6"/>
    <w:rsid w:val="00E2385C"/>
    <w:rsid w:val="00E37371"/>
    <w:rsid w:val="00E4355B"/>
    <w:rsid w:val="00E90C74"/>
    <w:rsid w:val="00F31CA6"/>
    <w:rsid w:val="00F8018F"/>
    <w:rsid w:val="00FE2237"/>
    <w:rsid w:val="00FF11FF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987DB"/>
  <w15:docId w15:val="{4E0E428B-E8F0-4FD6-8750-2A3B8E0E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2D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ro-RO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2D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6B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rsid w:val="000272D1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72D1"/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  <w:style w:type="character" w:customStyle="1" w:styleId="Heading7Char">
    <w:name w:val="Heading 7 Char"/>
    <w:basedOn w:val="DefaultParagraphFont"/>
    <w:link w:val="Heading7"/>
    <w:rsid w:val="000272D1"/>
    <w:rPr>
      <w:rFonts w:ascii="Calibri Light" w:eastAsia="Times New Roman" w:hAnsi="Calibri Light" w:cs="Times New Roman"/>
      <w:i/>
      <w:iCs/>
      <w:color w:val="1F3763"/>
      <w:lang w:val="ro-RO" w:eastAsia="en-GB"/>
    </w:rPr>
  </w:style>
  <w:style w:type="character" w:styleId="BookTitle">
    <w:name w:val="Book Title"/>
    <w:basedOn w:val="DefaultParagraphFont"/>
    <w:rsid w:val="000272D1"/>
    <w:rPr>
      <w:b/>
      <w:bCs/>
      <w:i/>
      <w:iCs/>
      <w:spacing w:val="5"/>
    </w:rPr>
  </w:style>
  <w:style w:type="paragraph" w:customStyle="1" w:styleId="Tablecaption">
    <w:name w:val="Table caption"/>
    <w:basedOn w:val="Normal"/>
    <w:rsid w:val="000272D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Normal"/>
    <w:rsid w:val="000272D1"/>
    <w:pPr>
      <w:widowControl w:val="0"/>
      <w:autoSpaceDE w:val="0"/>
      <w:spacing w:after="0" w:line="240" w:lineRule="auto"/>
    </w:pPr>
    <w:rPr>
      <w:lang w:eastAsia="en-US"/>
    </w:rPr>
  </w:style>
  <w:style w:type="character" w:styleId="Strong">
    <w:name w:val="Strong"/>
    <w:basedOn w:val="DefaultParagraphFont"/>
    <w:rsid w:val="000272D1"/>
    <w:rPr>
      <w:b/>
      <w:bCs/>
    </w:rPr>
  </w:style>
  <w:style w:type="paragraph" w:styleId="FootnoteText">
    <w:name w:val="footnote text"/>
    <w:basedOn w:val="Normal"/>
    <w:link w:val="FootnoteTextChar"/>
    <w:rsid w:val="000272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72D1"/>
    <w:rPr>
      <w:rFonts w:ascii="Calibri" w:eastAsia="Calibri" w:hAnsi="Calibri" w:cs="Calibri"/>
      <w:sz w:val="20"/>
      <w:szCs w:val="20"/>
      <w:lang w:val="ro-RO" w:eastAsia="en-GB"/>
    </w:rPr>
  </w:style>
  <w:style w:type="character" w:styleId="FootnoteReference">
    <w:name w:val="footnote reference"/>
    <w:basedOn w:val="DefaultParagraphFont"/>
    <w:rsid w:val="000272D1"/>
    <w:rPr>
      <w:position w:val="0"/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8F7D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D5C"/>
    <w:rPr>
      <w:rFonts w:ascii="Calibri" w:eastAsia="Calibri" w:hAnsi="Calibri" w:cs="Calibri"/>
      <w:i/>
      <w:iCs/>
      <w:color w:val="404040" w:themeColor="text1" w:themeTint="BF"/>
      <w:lang w:val="ro-RO" w:eastAsia="en-GB"/>
    </w:rPr>
  </w:style>
  <w:style w:type="paragraph" w:styleId="ListParagraph">
    <w:name w:val="List Paragraph"/>
    <w:basedOn w:val="Normal"/>
    <w:uiPriority w:val="34"/>
    <w:qFormat/>
    <w:rsid w:val="008F7D5C"/>
    <w:pPr>
      <w:ind w:left="720"/>
      <w:contextualSpacing/>
    </w:pPr>
  </w:style>
  <w:style w:type="paragraph" w:styleId="NoSpacing">
    <w:name w:val="No Spacing"/>
    <w:uiPriority w:val="1"/>
    <w:qFormat/>
    <w:rsid w:val="00136B4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val="ro-RO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36B4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 w:eastAsia="en-GB"/>
    </w:rPr>
  </w:style>
  <w:style w:type="paragraph" w:styleId="Revision">
    <w:name w:val="Revision"/>
    <w:hidden/>
    <w:uiPriority w:val="99"/>
    <w:semiHidden/>
    <w:rsid w:val="00133A9D"/>
    <w:pPr>
      <w:spacing w:after="0" w:line="240" w:lineRule="auto"/>
    </w:pPr>
    <w:rPr>
      <w:rFonts w:ascii="Calibri" w:eastAsia="Calibri" w:hAnsi="Calibri" w:cs="Calibri"/>
      <w:lang w:val="ro-RO" w:eastAsia="en-GB"/>
    </w:rPr>
  </w:style>
  <w:style w:type="paragraph" w:styleId="Header">
    <w:name w:val="header"/>
    <w:basedOn w:val="Normal"/>
    <w:link w:val="HeaderChar"/>
    <w:uiPriority w:val="99"/>
    <w:unhideWhenUsed/>
    <w:rsid w:val="005D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D29"/>
    <w:rPr>
      <w:rFonts w:ascii="Calibri" w:eastAsia="Calibri" w:hAnsi="Calibri" w:cs="Calibri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5D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D29"/>
    <w:rPr>
      <w:rFonts w:ascii="Calibri" w:eastAsia="Calibri" w:hAnsi="Calibri" w:cs="Calibri"/>
      <w:lang w:val="ro-RO" w:eastAsia="en-GB"/>
    </w:rPr>
  </w:style>
  <w:style w:type="table" w:styleId="TableGrid">
    <w:name w:val="Table Grid"/>
    <w:basedOn w:val="TableNormal"/>
    <w:uiPriority w:val="39"/>
    <w:rsid w:val="005D4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D7"/>
    <w:rPr>
      <w:rFonts w:ascii="Tahoma" w:eastAsia="Calibri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0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EA6"/>
    <w:rPr>
      <w:rFonts w:ascii="Calibri" w:eastAsia="Calibri" w:hAnsi="Calibri" w:cs="Calibri"/>
      <w:sz w:val="20"/>
      <w:szCs w:val="20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7507-73FC-489B-853F-ADDF607D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doina diaconescu</cp:lastModifiedBy>
  <cp:revision>6</cp:revision>
  <dcterms:created xsi:type="dcterms:W3CDTF">2022-11-11T14:11:00Z</dcterms:created>
  <dcterms:modified xsi:type="dcterms:W3CDTF">2022-12-23T06:05:00Z</dcterms:modified>
</cp:coreProperties>
</file>