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</w:pPr>
      <w:r>
        <w:rPr>
          <w:rtl w:val="0"/>
        </w:rPr>
        <w:t xml:space="preserve">Unitate de </w:t>
      </w:r>
      <w:r>
        <w:rPr>
          <w:rtl w:val="0"/>
        </w:rPr>
        <w:t>î</w:t>
      </w:r>
      <w:r>
        <w:rPr>
          <w:rtl w:val="0"/>
        </w:rPr>
        <w:t>nv</w:t>
      </w:r>
      <w:r>
        <w:rPr>
          <w:rtl w:val="0"/>
        </w:rPr>
        <w:t>ăță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 xml:space="preserve">nt: </w:t>
      </w:r>
    </w:p>
    <w:p>
      <w:pPr>
        <w:pStyle w:val="Body Text"/>
        <w:spacing w:before="3"/>
        <w:rPr>
          <w:sz w:val="29"/>
          <w:szCs w:val="29"/>
        </w:rPr>
      </w:pPr>
    </w:p>
    <w:p>
      <w:pPr>
        <w:pStyle w:val="Corp"/>
        <w:spacing w:before="1"/>
        <w:ind w:left="1902" w:firstLine="0"/>
      </w:pPr>
    </w:p>
    <w:p>
      <w:pPr>
        <w:pStyle w:val="Corp"/>
        <w:spacing w:before="1"/>
        <w:ind w:left="1902" w:firstLine="0"/>
      </w:pPr>
    </w:p>
    <w:p>
      <w:pPr>
        <w:pStyle w:val="Corp"/>
        <w:spacing w:before="1"/>
        <w:ind w:left="1902" w:firstLine="0"/>
      </w:pPr>
    </w:p>
    <w:p>
      <w:pPr>
        <w:pStyle w:val="Corp"/>
        <w:spacing w:before="1"/>
        <w:ind w:left="1902" w:firstLine="0"/>
      </w:pPr>
    </w:p>
    <w:p>
      <w:pPr>
        <w:pStyle w:val="Corp"/>
        <w:spacing w:before="1"/>
        <w:ind w:left="1902" w:firstLine="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ă</w:t>
      </w:r>
      <w:r>
        <w:rPr>
          <w:rFonts w:ascii="Arial" w:hAnsi="Arial"/>
          <w:b w:val="1"/>
          <w:bCs w:val="1"/>
          <w:sz w:val="24"/>
          <w:szCs w:val="24"/>
          <w:rtl w:val="0"/>
        </w:rPr>
        <w:t>tre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nl-NL"/>
        </w:rPr>
        <w:t>COMISIA</w:t>
      </w:r>
      <w:r>
        <w:rPr>
          <w:rFonts w:ascii="Arial" w:hAnsi="Arial"/>
          <w:b w:val="1"/>
          <w:bCs w:val="1"/>
          <w:spacing w:val="-9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DE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MANAGEMENT BURSE</w:t>
      </w:r>
      <w:r>
        <w:rPr>
          <w:rFonts w:ascii="Arial" w:hAnsi="Arial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Ș</w:t>
      </w:r>
      <w:r>
        <w:rPr>
          <w:rFonts w:ascii="Arial" w:hAnsi="Arial"/>
          <w:b w:val="1"/>
          <w:bCs w:val="1"/>
          <w:sz w:val="24"/>
          <w:szCs w:val="24"/>
          <w:rtl w:val="0"/>
        </w:rPr>
        <w:t>COLARE</w:t>
      </w: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rPr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Text"/>
        <w:spacing w:before="6"/>
        <w:rPr>
          <w:rFonts w:ascii="Arial" w:cs="Arial" w:hAnsi="Arial" w:eastAsia="Arial"/>
          <w:b w:val="1"/>
          <w:bCs w:val="1"/>
          <w:sz w:val="30"/>
          <w:szCs w:val="30"/>
        </w:rPr>
      </w:pPr>
    </w:p>
    <w:p>
      <w:pPr>
        <w:pStyle w:val="Body Text"/>
        <w:ind w:left="100" w:firstLine="0"/>
        <w:jc w:val="both"/>
        <w:rPr>
          <w:rFonts w:ascii="Arial" w:cs="Arial" w:hAnsi="Arial" w:eastAsia="Arial"/>
        </w:rPr>
      </w:pPr>
    </w:p>
    <w:p>
      <w:pPr>
        <w:pStyle w:val="Body Text"/>
        <w:ind w:left="100" w:firstLine="0"/>
        <w:jc w:val="both"/>
        <w:rPr>
          <w:rFonts w:ascii="Arial" w:cs="Arial" w:hAnsi="Arial" w:eastAsia="Arial"/>
        </w:rPr>
      </w:pPr>
    </w:p>
    <w:p>
      <w:pPr>
        <w:pStyle w:val="Body Text"/>
        <w:ind w:left="100" w:firstLine="0"/>
        <w:jc w:val="both"/>
      </w:pPr>
      <w:r>
        <w:rPr>
          <w:rtl w:val="0"/>
        </w:rPr>
        <w:t>Subsemnatul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subsemnata,</w:t>
      </w:r>
      <w:r>
        <w:rPr>
          <w:spacing w:val="-1"/>
          <w:rtl w:val="0"/>
        </w:rPr>
        <w:t xml:space="preserve"> </w:t>
      </w:r>
      <w:r>
        <w:rPr>
          <w:rtl w:val="0"/>
        </w:rPr>
        <w:t>..................................................................................,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</w:rPr>
        <w:t>calitate</w:t>
      </w:r>
    </w:p>
    <w:p>
      <w:pPr>
        <w:pStyle w:val="Body Text"/>
        <w:spacing w:before="29"/>
        <w:ind w:left="100" w:firstLine="0"/>
        <w:jc w:val="both"/>
      </w:pPr>
      <w:r>
        <w:rPr>
          <w:rtl w:val="0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ă</w:t>
      </w:r>
      <w:r>
        <w:rPr>
          <w:rtl w:val="0"/>
        </w:rPr>
        <w:t>rinte</w:t>
      </w:r>
      <w:r>
        <w:rPr>
          <w:spacing w:val="-1"/>
          <w:rtl w:val="0"/>
        </w:rPr>
        <w:t xml:space="preserve"> </w:t>
      </w:r>
      <w:r>
        <w:rPr>
          <w:rtl w:val="0"/>
        </w:rPr>
        <w:t>al</w:t>
      </w:r>
      <w:r>
        <w:rPr>
          <w:spacing w:val="-1"/>
          <w:rtl w:val="0"/>
        </w:rPr>
        <w:t xml:space="preserve"> </w:t>
      </w:r>
      <w:r>
        <w:rPr>
          <w:rtl w:val="0"/>
          <w:lang w:val="nl-NL"/>
        </w:rPr>
        <w:t>elevei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elevului</w:t>
      </w:r>
      <w:r>
        <w:rPr>
          <w:spacing w:val="-1"/>
          <w:rtl w:val="0"/>
        </w:rPr>
        <w:t xml:space="preserve"> </w:t>
      </w:r>
      <w:r>
        <w:rPr>
          <w:rtl w:val="0"/>
        </w:rPr>
        <w:t>.............................................................................................,</w:t>
      </w:r>
      <w:r>
        <w:rPr>
          <w:spacing w:val="-1"/>
          <w:rtl w:val="0"/>
        </w:rPr>
        <w:t xml:space="preserve"> </w:t>
      </w:r>
      <w:r>
        <w:rPr>
          <w:rtl w:val="0"/>
        </w:rPr>
        <w:t>din</w:t>
      </w:r>
    </w:p>
    <w:p>
      <w:pPr>
        <w:pStyle w:val="Body Text"/>
        <w:spacing w:before="23" w:line="261" w:lineRule="auto"/>
        <w:ind w:left="100" w:right="100" w:firstLine="0"/>
        <w:jc w:val="both"/>
      </w:pPr>
      <w:r>
        <w:rPr>
          <w:rtl w:val="0"/>
        </w:rPr>
        <w:t>clasa</w:t>
      </w:r>
      <w:r>
        <w:rPr>
          <w:spacing w:val="-1"/>
          <w:rtl w:val="0"/>
        </w:rPr>
        <w:t xml:space="preserve"> </w:t>
      </w:r>
      <w:r>
        <w:rPr>
          <w:rtl w:val="0"/>
        </w:rPr>
        <w:t>...............,</w:t>
      </w:r>
      <w:r>
        <w:rPr>
          <w:spacing w:val="-1"/>
          <w:rtl w:val="0"/>
        </w:rPr>
        <w:t xml:space="preserve"> </w:t>
      </w:r>
      <w:r>
        <w:rPr>
          <w:rtl w:val="0"/>
        </w:rPr>
        <w:t>an</w:t>
      </w:r>
      <w:r>
        <w:rPr>
          <w:spacing w:val="-1"/>
          <w:rtl w:val="0"/>
        </w:rPr>
        <w:t xml:space="preserve"> </w:t>
      </w:r>
      <w:r>
        <w:rPr>
          <w:rtl w:val="0"/>
        </w:rPr>
        <w:t>ș</w:t>
      </w:r>
      <w:r>
        <w:rPr>
          <w:rtl w:val="0"/>
          <w:lang w:val="it-IT"/>
        </w:rPr>
        <w:t>colar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2023-2024,</w:t>
      </w:r>
      <w:r>
        <w:rPr>
          <w:spacing w:val="-1"/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rog</w:t>
      </w:r>
      <w:r>
        <w:rPr>
          <w:spacing w:val="-1"/>
          <w:rtl w:val="0"/>
        </w:rPr>
        <w:t xml:space="preserve"> </w:t>
      </w:r>
      <w:r>
        <w:rPr>
          <w:rtl w:val="0"/>
        </w:rPr>
        <w:t>s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  <w:lang w:val="es-ES_tradnl"/>
        </w:rPr>
        <w:t>aproba</w:t>
      </w:r>
      <w:r>
        <w:rPr>
          <w:rtl w:val="0"/>
        </w:rPr>
        <w:t>ț</w:t>
      </w:r>
      <w:r>
        <w:rPr>
          <w:rtl w:val="0"/>
        </w:rPr>
        <w:t>i</w:t>
      </w:r>
      <w:r>
        <w:rPr>
          <w:spacing w:val="-1"/>
          <w:rtl w:val="0"/>
        </w:rPr>
        <w:t xml:space="preserve"> </w:t>
      </w:r>
      <w:r>
        <w:rPr>
          <w:rtl w:val="0"/>
        </w:rPr>
        <w:t>acordarea</w:t>
      </w:r>
      <w:r>
        <w:rPr>
          <w:spacing w:val="-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BURSEI</w:t>
      </w:r>
      <w:r>
        <w:rPr>
          <w:rFonts w:ascii="Arial" w:hAnsi="Arial"/>
          <w:b w:val="1"/>
          <w:bCs w:val="1"/>
          <w:spacing w:val="-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da-DK"/>
        </w:rPr>
        <w:t>DE</w:t>
      </w:r>
      <w:r>
        <w:rPr>
          <w:rFonts w:ascii="Arial" w:hAnsi="Arial"/>
          <w:b w:val="1"/>
          <w:bCs w:val="1"/>
          <w:spacing w:val="-1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de-DE"/>
        </w:rPr>
        <w:t>EXCELEN</w:t>
      </w:r>
      <w:r>
        <w:rPr>
          <w:rFonts w:ascii="Arial" w:hAnsi="Arial" w:hint="default"/>
          <w:b w:val="1"/>
          <w:bCs w:val="1"/>
          <w:rtl w:val="0"/>
        </w:rPr>
        <w:t xml:space="preserve">ȚĂ </w:t>
      </w:r>
      <w:r>
        <w:rPr>
          <w:rFonts w:ascii="Arial" w:hAnsi="Arial"/>
          <w:b w:val="1"/>
          <w:bCs w:val="1"/>
          <w:rtl w:val="0"/>
          <w:lang w:val="it-IT"/>
        </w:rPr>
        <w:t>OLIMPIC</w:t>
      </w:r>
      <w:r>
        <w:rPr>
          <w:rFonts w:ascii="Arial" w:hAnsi="Arial" w:hint="default"/>
          <w:b w:val="1"/>
          <w:bCs w:val="1"/>
          <w:rtl w:val="0"/>
        </w:rPr>
        <w:t xml:space="preserve">Ă </w:t>
      </w:r>
      <w:r>
        <w:rPr>
          <w:rFonts w:ascii="Arial" w:hAnsi="Arial"/>
          <w:b w:val="1"/>
          <w:bCs w:val="1"/>
          <w:rtl w:val="0"/>
        </w:rPr>
        <w:t>I</w:t>
      </w:r>
      <w:r>
        <w:rPr>
          <w:rtl w:val="0"/>
        </w:rPr>
        <w:t>,</w:t>
      </w:r>
      <w:r>
        <w:rPr>
          <w:spacing w:val="-1"/>
          <w:rtl w:val="0"/>
        </w:rPr>
        <w:t xml:space="preserve"> </w:t>
      </w:r>
      <w:r>
        <w:rPr>
          <w:rtl w:val="0"/>
        </w:rPr>
        <w:t>pentru fiica mea</w:t>
      </w:r>
      <w:r>
        <w:rPr>
          <w:spacing w:val="-1"/>
          <w:rtl w:val="0"/>
        </w:rPr>
        <w:t xml:space="preserve"> </w:t>
      </w:r>
      <w:r>
        <w:rPr>
          <w:rtl w:val="0"/>
        </w:rPr>
        <w:t>/ fiul meu,</w:t>
      </w:r>
      <w:r>
        <w:rPr>
          <w:spacing w:val="-1"/>
          <w:rtl w:val="0"/>
        </w:rPr>
        <w:t xml:space="preserve"> </w:t>
      </w:r>
      <w:r>
        <w:rPr>
          <w:rtl w:val="0"/>
          <w:lang w:val="pt-PT"/>
        </w:rPr>
        <w:t>conform Art.</w:t>
      </w:r>
      <w:r>
        <w:rPr>
          <w:spacing w:val="-1"/>
          <w:rtl w:val="0"/>
        </w:rPr>
        <w:t xml:space="preserve"> </w:t>
      </w:r>
      <w:r>
        <w:rPr>
          <w:rtl w:val="0"/>
        </w:rPr>
        <w:t>6 (1) lit.b) din</w:t>
      </w:r>
      <w:r>
        <w:rPr>
          <w:spacing w:val="-1"/>
          <w:rtl w:val="0"/>
        </w:rPr>
        <w:t xml:space="preserve"> </w:t>
      </w:r>
      <w:r>
        <w:rPr>
          <w:rtl w:val="0"/>
        </w:rPr>
        <w:t>OME</w:t>
      </w:r>
      <w:r>
        <w:rPr>
          <w:spacing w:val="-1"/>
          <w:rtl w:val="0"/>
        </w:rPr>
        <w:t xml:space="preserve"> </w:t>
      </w:r>
      <w:r>
        <w:rPr>
          <w:rtl w:val="0"/>
        </w:rPr>
        <w:t>6238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2023,</w:t>
      </w:r>
      <w:r>
        <w:rPr>
          <w:spacing w:val="-1"/>
          <w:rtl w:val="0"/>
        </w:rPr>
        <w:t xml:space="preserve"> </w:t>
      </w:r>
      <w:r>
        <w:rPr>
          <w:rtl w:val="0"/>
        </w:rPr>
        <w:t>care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prevede</w:t>
      </w:r>
      <w:r>
        <w:rPr>
          <w:spacing w:val="-1"/>
          <w:rtl w:val="0"/>
        </w:rPr>
        <w:t xml:space="preserve">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toarele:</w:t>
      </w:r>
    </w:p>
    <w:p>
      <w:pPr>
        <w:pStyle w:val="Body Text"/>
        <w:spacing w:before="23" w:line="261" w:lineRule="auto"/>
        <w:ind w:left="100" w:right="100" w:firstLine="0"/>
        <w:jc w:val="both"/>
      </w:pPr>
    </w:p>
    <w:p>
      <w:pPr>
        <w:pStyle w:val="List Paragraph"/>
        <w:numPr>
          <w:ilvl w:val="0"/>
          <w:numId w:val="2"/>
        </w:numPr>
        <w:bidi w:val="0"/>
        <w:spacing w:before="2" w:line="259" w:lineRule="auto"/>
        <w:ind w:right="98"/>
        <w:jc w:val="left"/>
        <w:rPr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bursa de excelen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ță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olimpic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</w:rPr>
        <w:t>I se acord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ă </w:t>
      </w:r>
      <w:r>
        <w:rPr>
          <w:rFonts w:ascii="Arial" w:hAnsi="Arial"/>
          <w:b w:val="1"/>
          <w:bCs w:val="1"/>
          <w:sz w:val="24"/>
          <w:szCs w:val="24"/>
          <w:rtl w:val="0"/>
        </w:rPr>
        <w:t>elevilor care ob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ț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in distinc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ț</w:t>
      </w:r>
      <w:r>
        <w:rPr>
          <w:rFonts w:ascii="Arial" w:hAnsi="Arial"/>
          <w:b w:val="1"/>
          <w:bCs w:val="1"/>
          <w:sz w:val="24"/>
          <w:szCs w:val="24"/>
          <w:rtl w:val="0"/>
        </w:rPr>
        <w:t>ii, respectiv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premiile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I,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II,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III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ș</w:t>
      </w:r>
      <w:r>
        <w:rPr>
          <w:rFonts w:ascii="Arial" w:hAnsi="Arial"/>
          <w:b w:val="1"/>
          <w:bCs w:val="1"/>
          <w:sz w:val="24"/>
          <w:szCs w:val="24"/>
          <w:rtl w:val="0"/>
        </w:rPr>
        <w:t>i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men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ț</w:t>
      </w:r>
      <w:r>
        <w:rPr>
          <w:rFonts w:ascii="Arial" w:hAnsi="Arial"/>
          <w:b w:val="1"/>
          <w:bCs w:val="1"/>
          <w:sz w:val="24"/>
          <w:szCs w:val="24"/>
          <w:rtl w:val="0"/>
        </w:rPr>
        <w:t>iune,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</w:rPr>
        <w:t>la</w:t>
      </w:r>
      <w:r>
        <w:rPr>
          <w:rFonts w:ascii="Arial" w:hAnsi="Arial"/>
          <w:b w:val="1"/>
          <w:bCs w:val="1"/>
          <w:spacing w:val="1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u w:val="thick"/>
          <w:rtl w:val="0"/>
          <w:lang w:val="it-IT"/>
        </w:rPr>
        <w:t>olimpiadele</w:t>
      </w:r>
      <w:r>
        <w:rPr>
          <w:rFonts w:ascii="Arial" w:hAnsi="Arial"/>
          <w:b w:val="1"/>
          <w:bCs w:val="1"/>
          <w:spacing w:val="1"/>
          <w:sz w:val="24"/>
          <w:szCs w:val="24"/>
          <w:u w:val="thick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u w:val="thick"/>
          <w:rtl w:val="0"/>
        </w:rPr>
        <w:t>ș</w:t>
      </w:r>
      <w:r>
        <w:rPr>
          <w:rFonts w:ascii="Arial" w:hAnsi="Arial"/>
          <w:b w:val="1"/>
          <w:bCs w:val="1"/>
          <w:sz w:val="24"/>
          <w:szCs w:val="24"/>
          <w:u w:val="thick"/>
          <w:rtl w:val="0"/>
          <w:lang w:val="it-IT"/>
        </w:rPr>
        <w:t>colare</w:t>
      </w:r>
      <w:r>
        <w:rPr>
          <w:rFonts w:ascii="Arial" w:hAnsi="Arial"/>
          <w:b w:val="1"/>
          <w:bCs w:val="1"/>
          <w:spacing w:val="1"/>
          <w:sz w:val="24"/>
          <w:szCs w:val="24"/>
          <w:u w:val="thick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u w:val="thick"/>
          <w:rtl w:val="0"/>
        </w:rPr>
        <w:t>interna</w:t>
      </w:r>
      <w:r>
        <w:rPr>
          <w:rFonts w:ascii="Arial" w:hAnsi="Arial" w:hint="default"/>
          <w:b w:val="1"/>
          <w:bCs w:val="1"/>
          <w:sz w:val="24"/>
          <w:szCs w:val="24"/>
          <w:u w:val="thick"/>
          <w:rtl w:val="0"/>
        </w:rPr>
        <w:t>ț</w:t>
      </w:r>
      <w:r>
        <w:rPr>
          <w:rFonts w:ascii="Arial" w:hAnsi="Arial"/>
          <w:b w:val="1"/>
          <w:bCs w:val="1"/>
          <w:sz w:val="24"/>
          <w:szCs w:val="24"/>
          <w:u w:val="thick"/>
          <w:rtl w:val="0"/>
          <w:lang w:val="it-IT"/>
        </w:rPr>
        <w:t>ionale</w:t>
      </w:r>
      <w:r>
        <w:rPr>
          <w:sz w:val="24"/>
          <w:szCs w:val="24"/>
          <w:rtl w:val="0"/>
        </w:rPr>
        <w:t>,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en-US"/>
        </w:rPr>
        <w:t>respectiv</w:t>
      </w:r>
      <w:r>
        <w:rPr>
          <w:spacing w:val="-61"/>
          <w:sz w:val="24"/>
          <w:szCs w:val="24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campionatele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sportive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 w:hint="default"/>
          <w:i w:val="1"/>
          <w:iCs w:val="1"/>
          <w:spacing w:val="0"/>
          <w:sz w:val="20"/>
          <w:szCs w:val="20"/>
          <w:rtl w:val="0"/>
          <w:lang w:val="en-US"/>
        </w:rPr>
        <w:t>ș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  <w:lang w:val="en-US"/>
        </w:rPr>
        <w:t>colare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interna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ionale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recunoscute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de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Ministerul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pt-PT"/>
        </w:rPr>
        <w:t>Educa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i w:val="1"/>
          <w:iCs w:val="1"/>
          <w:sz w:val="20"/>
          <w:szCs w:val="20"/>
          <w:rtl w:val="0"/>
        </w:rPr>
        <w:t>iei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si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la</w:t>
      </w:r>
      <w:r>
        <w:rPr>
          <w:rFonts w:ascii="Arial" w:hAnsi="Arial"/>
          <w:i w:val="1"/>
          <w:iCs w:val="1"/>
          <w:spacing w:val="55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Jocurile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Olimpice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parteneriat cu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Comitetul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Olimpic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  <w:lang w:val="en-US"/>
        </w:rPr>
        <w:t>s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i Sportiv</w:t>
      </w:r>
      <w:r>
        <w:rPr>
          <w:rFonts w:ascii="Arial" w:hAnsi="Arial"/>
          <w:i w:val="1"/>
          <w:iCs w:val="1"/>
          <w:spacing w:val="2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Rom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â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.</w:t>
      </w:r>
    </w:p>
    <w:p>
      <w:pPr>
        <w:pStyle w:val="Corp"/>
        <w:spacing w:before="5"/>
        <w:ind w:left="875" w:firstLine="0"/>
        <w:jc w:val="both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>Conform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Art.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6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(2)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din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OME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6238</w:t>
      </w:r>
      <w:r>
        <w:rPr>
          <w:rFonts w:ascii="Arial" w:hAnsi="Arial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>/ 2023:</w:t>
      </w:r>
    </w:p>
    <w:p>
      <w:pPr>
        <w:pStyle w:val="List Paragraph"/>
        <w:numPr>
          <w:ilvl w:val="1"/>
          <w:numId w:val="4"/>
        </w:numPr>
        <w:bidi w:val="0"/>
        <w:spacing w:line="259" w:lineRule="auto"/>
        <w:ind w:right="104"/>
        <w:jc w:val="both"/>
        <w:rPr>
          <w:rFonts w:ascii="Arial" w:hAnsi="Arial"/>
          <w:i w:val="1"/>
          <w:iCs w:val="1"/>
          <w:sz w:val="20"/>
          <w:szCs w:val="20"/>
          <w:rtl w:val="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Lista campionatelor sportive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ș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colare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interna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ț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ional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 recunoscute de Ministerul Educa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i w:val="1"/>
          <w:iCs w:val="1"/>
          <w:sz w:val="20"/>
          <w:szCs w:val="20"/>
          <w:rtl w:val="0"/>
        </w:rPr>
        <w:t>iei va fi aprobat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ă</w:t>
      </w:r>
      <w:r>
        <w:rPr>
          <w:rFonts w:ascii="Arial" w:hAnsi="Arial"/>
          <w:i w:val="1"/>
          <w:iCs w:val="1"/>
          <w:spacing w:val="-52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prin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protocol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ntre Ministerul Educa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iei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ș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i Agen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ia Na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ional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ă</w:t>
      </w:r>
      <w:r>
        <w:rPr>
          <w:rFonts w:ascii="Arial" w:hAnsi="Arial"/>
          <w:b w:val="1"/>
          <w:bCs w:val="1"/>
          <w:i w:val="1"/>
          <w:iCs w:val="1"/>
          <w:spacing w:val="55"/>
          <w:sz w:val="20"/>
          <w:szCs w:val="2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pentru Sport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i w:val="1"/>
          <w:iCs w:val="1"/>
          <w:sz w:val="20"/>
          <w:szCs w:val="20"/>
          <w:rtl w:val="0"/>
        </w:rPr>
        <w:t>n maximum 6 luni</w:t>
      </w:r>
      <w:r>
        <w:rPr>
          <w:rFonts w:ascii="Arial" w:hAnsi="Arial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de la intrarea 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i w:val="1"/>
          <w:iCs w:val="1"/>
          <w:sz w:val="20"/>
          <w:szCs w:val="20"/>
          <w:rtl w:val="0"/>
        </w:rPr>
        <w:t xml:space="preserve">n vigoare a prezentei metodologii;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bursele de excelen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ță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olimpic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 xml:space="preserve">ă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I acordate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Arial" w:hAnsi="Arial"/>
          <w:b w:val="1"/>
          <w:bCs w:val="1"/>
          <w:i w:val="1"/>
          <w:iCs w:val="1"/>
          <w:spacing w:val="0"/>
          <w:sz w:val="20"/>
          <w:szCs w:val="2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baza protocolului de mai sus se vor acorda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ncep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â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nd cu anul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ș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colar 2024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—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2025, 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it-IT"/>
        </w:rPr>
        <w:t>n condi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</w:rPr>
        <w:t>ț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iile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pacing w:val="-52"/>
          <w:sz w:val="20"/>
          <w:szCs w:val="2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pacing w:val="-52"/>
          <w:sz w:val="20"/>
          <w:szCs w:val="20"/>
          <w:rtl w:val="0"/>
          <w:lang w:val="en-US"/>
        </w:rPr>
        <w:t xml:space="preserve">     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prezentei</w:t>
      </w:r>
      <w:r>
        <w:rPr>
          <w:rFonts w:ascii="Arial" w:hAnsi="Arial"/>
          <w:b w:val="1"/>
          <w:bCs w:val="1"/>
          <w:i w:val="1"/>
          <w:iCs w:val="1"/>
          <w:spacing w:val="-1"/>
          <w:sz w:val="20"/>
          <w:szCs w:val="20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>metodologii</w:t>
      </w:r>
      <w:r>
        <w:rPr>
          <w:rFonts w:ascii="Arial" w:hAnsi="Arial"/>
          <w:i w:val="1"/>
          <w:iCs w:val="1"/>
          <w:sz w:val="20"/>
          <w:szCs w:val="20"/>
          <w:rtl w:val="0"/>
        </w:rPr>
        <w:t>.</w:t>
      </w:r>
    </w:p>
    <w:p>
      <w:pPr>
        <w:pStyle w:val="Body Text"/>
        <w:spacing w:before="7"/>
        <w:rPr>
          <w:rFonts w:ascii="Arial" w:cs="Arial" w:hAnsi="Arial" w:eastAsia="Arial"/>
          <w:i w:val="1"/>
          <w:iCs w:val="1"/>
          <w:sz w:val="27"/>
          <w:szCs w:val="27"/>
        </w:rPr>
      </w:pPr>
    </w:p>
    <w:p>
      <w:pPr>
        <w:pStyle w:val="Body Text"/>
        <w:spacing w:line="264" w:lineRule="auto"/>
        <w:ind w:left="100" w:firstLine="0"/>
      </w:pPr>
      <w:r>
        <w:rPr>
          <w:rtl w:val="0"/>
          <w:lang w:val="es-ES_tradnl"/>
        </w:rPr>
        <w:t>Solicit</w:t>
      </w:r>
      <w:r>
        <w:rPr>
          <w:spacing w:val="-1"/>
          <w:rtl w:val="0"/>
        </w:rPr>
        <w:t xml:space="preserve"> </w:t>
      </w:r>
      <w:r>
        <w:rPr>
          <w:rtl w:val="0"/>
        </w:rPr>
        <w:t>aprobarea</w:t>
      </w:r>
      <w:r>
        <w:rPr>
          <w:spacing w:val="-1"/>
          <w:rtl w:val="0"/>
        </w:rPr>
        <w:t xml:space="preserve"> </w:t>
      </w:r>
      <w:r>
        <w:rPr>
          <w:rtl w:val="0"/>
          <w:lang w:val="en-US"/>
        </w:rPr>
        <w:t>BURSEI</w:t>
      </w:r>
      <w:r>
        <w:rPr>
          <w:spacing w:val="-1"/>
          <w:rtl w:val="0"/>
        </w:rPr>
        <w:t xml:space="preserve"> </w:t>
      </w:r>
      <w:r>
        <w:rPr>
          <w:rtl w:val="0"/>
          <w:lang w:val="da-DK"/>
        </w:rPr>
        <w:t>DE</w:t>
      </w:r>
      <w:r>
        <w:rPr>
          <w:spacing w:val="-1"/>
          <w:rtl w:val="0"/>
        </w:rPr>
        <w:t xml:space="preserve"> </w:t>
      </w:r>
      <w:r>
        <w:rPr>
          <w:rtl w:val="0"/>
          <w:lang w:val="de-DE"/>
        </w:rPr>
        <w:t>EXCELEN</w:t>
      </w:r>
      <w:r>
        <w:rPr>
          <w:rtl w:val="0"/>
        </w:rPr>
        <w:t>ȚĂ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OLIMPIC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I,</w:t>
      </w:r>
      <w:r>
        <w:rPr>
          <w:spacing w:val="-1"/>
          <w:rtl w:val="0"/>
        </w:rPr>
        <w:t xml:space="preserve">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>nd</w:t>
      </w:r>
      <w:r>
        <w:rPr>
          <w:spacing w:val="-1"/>
          <w:rtl w:val="0"/>
        </w:rPr>
        <w:t xml:space="preserve"> </w:t>
      </w:r>
      <w:r>
        <w:rPr>
          <w:rtl w:val="0"/>
        </w:rPr>
        <w:t>î</w:t>
      </w:r>
      <w:r>
        <w:rPr>
          <w:rtl w:val="0"/>
        </w:rPr>
        <w:t>n</w:t>
      </w:r>
      <w:r>
        <w:rPr>
          <w:spacing w:val="-1"/>
          <w:rtl w:val="0"/>
        </w:rPr>
        <w:t xml:space="preserve"> </w:t>
      </w:r>
      <w:r>
        <w:rPr>
          <w:rtl w:val="0"/>
          <w:lang w:val="it-IT"/>
        </w:rPr>
        <w:t>vedere</w:t>
      </w:r>
      <w:r>
        <w:rPr>
          <w:spacing w:val="-1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fiul</w:t>
      </w:r>
      <w:r>
        <w:rPr>
          <w:spacing w:val="-1"/>
          <w:rtl w:val="0"/>
        </w:rPr>
        <w:t xml:space="preserve"> </w:t>
      </w:r>
      <w:r>
        <w:rPr>
          <w:rtl w:val="0"/>
          <w:lang w:val="fr-FR"/>
        </w:rPr>
        <w:t>meu</w:t>
      </w:r>
      <w:r>
        <w:rPr>
          <w:spacing w:val="-1"/>
          <w:rtl w:val="0"/>
        </w:rPr>
        <w:t xml:space="preserve"> </w:t>
      </w:r>
      <w:r>
        <w:rPr>
          <w:rtl w:val="0"/>
        </w:rPr>
        <w:t>/</w:t>
      </w:r>
      <w:r>
        <w:rPr>
          <w:spacing w:val="-1"/>
          <w:rtl w:val="0"/>
        </w:rPr>
        <w:t xml:space="preserve"> </w:t>
      </w:r>
      <w:r>
        <w:rPr>
          <w:rtl w:val="0"/>
        </w:rPr>
        <w:t>fiica</w:t>
      </w:r>
      <w:r>
        <w:rPr>
          <w:spacing w:val="0"/>
          <w:rtl w:val="0"/>
        </w:rPr>
        <w:t xml:space="preserve"> </w:t>
      </w:r>
      <w:r>
        <w:rPr>
          <w:rtl w:val="0"/>
        </w:rPr>
        <w:t>mea a</w:t>
      </w:r>
      <w:r>
        <w:rPr>
          <w:spacing w:val="-1"/>
          <w:rtl w:val="0"/>
        </w:rPr>
        <w:t xml:space="preserve"> </w:t>
      </w:r>
      <w:r>
        <w:rPr>
          <w:rtl w:val="0"/>
        </w:rPr>
        <w:t>ob</w:t>
      </w:r>
      <w:r>
        <w:rPr>
          <w:rtl w:val="0"/>
        </w:rPr>
        <w:t>ț</w:t>
      </w:r>
      <w:r>
        <w:rPr>
          <w:rtl w:val="0"/>
        </w:rPr>
        <w:t>inut</w:t>
      </w:r>
    </w:p>
    <w:p>
      <w:pPr>
        <w:pStyle w:val="List Paragraph"/>
        <w:numPr>
          <w:ilvl w:val="0"/>
          <w:numId w:val="6"/>
        </w:numPr>
        <w:bidi w:val="0"/>
        <w:spacing w:before="5"/>
        <w:ind w:right="0"/>
        <w:jc w:val="left"/>
        <w:rPr>
          <w:sz w:val="24"/>
          <w:szCs w:val="24"/>
          <w:rtl w:val="0"/>
        </w:rPr>
      </w:pPr>
      <w:r>
        <w:rPr>
          <w:spacing w:val="-1"/>
          <w:sz w:val="24"/>
          <w:szCs w:val="24"/>
          <w:rtl w:val="0"/>
        </w:rPr>
        <w:t>premiul</w:t>
      </w:r>
      <w:r>
        <w:rPr>
          <w:spacing w:val="-1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..........................................................................................................................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la</w:t>
      </w:r>
      <w:r>
        <w:rPr>
          <w:spacing w:val="-1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it-IT"/>
        </w:rPr>
        <w:t>olimpiada</w:t>
      </w:r>
      <w:r>
        <w:rPr>
          <w:spacing w:val="-10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.................................................................................................................</w:t>
      </w:r>
    </w:p>
    <w:p>
      <w:pPr>
        <w:pStyle w:val="Body Text"/>
        <w:spacing w:before="25"/>
        <w:ind w:left="2222" w:firstLine="0"/>
      </w:pPr>
      <w:r>
        <w:rPr>
          <w:rtl w:val="0"/>
        </w:rPr>
        <w:t>.................................................................................................................</w:t>
      </w:r>
    </w:p>
    <w:p>
      <w:pPr>
        <w:pStyle w:val="Body Text"/>
        <w:spacing w:before="5"/>
        <w:rPr>
          <w:sz w:val="29"/>
          <w:szCs w:val="29"/>
        </w:rPr>
      </w:pPr>
    </w:p>
    <w:p>
      <w:pPr>
        <w:pStyle w:val="Body Text"/>
        <w:ind w:left="100" w:firstLine="0"/>
        <w:jc w:val="both"/>
      </w:pPr>
      <w:r>
        <w:rPr>
          <w:rtl w:val="0"/>
          <w:lang w:val="en-US"/>
        </w:rPr>
        <w:t>Anexez</w:t>
      </w:r>
      <w:r>
        <w:rPr>
          <w:spacing w:val="0"/>
          <w:rtl w:val="0"/>
        </w:rPr>
        <w:t xml:space="preserve"> </w:t>
      </w:r>
      <w:r>
        <w:rPr>
          <w:rtl w:val="0"/>
        </w:rPr>
        <w:t>prezentei</w:t>
      </w:r>
      <w:r>
        <w:rPr>
          <w:spacing w:val="0"/>
          <w:rtl w:val="0"/>
        </w:rPr>
        <w:t xml:space="preserve"> </w:t>
      </w:r>
      <w:r>
        <w:rPr>
          <w:rtl w:val="0"/>
        </w:rPr>
        <w:t>cereri</w:t>
      </w:r>
      <w:r>
        <w:rPr>
          <w:spacing w:val="0"/>
          <w:rtl w:val="0"/>
        </w:rPr>
        <w:t xml:space="preserve"> </w:t>
      </w:r>
      <w:r>
        <w:rPr>
          <w:rtl w:val="0"/>
        </w:rPr>
        <w:t>urm</w:t>
      </w:r>
      <w:r>
        <w:rPr>
          <w:rtl w:val="0"/>
        </w:rPr>
        <w:t>ă</w:t>
      </w:r>
      <w:r>
        <w:rPr>
          <w:rtl w:val="0"/>
        </w:rPr>
        <w:t>toarele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documente, certificate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conform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cu</w:t>
      </w:r>
      <w:r>
        <w:rPr>
          <w:spacing w:val="-1"/>
          <w:rtl w:val="0"/>
        </w:rPr>
        <w:t xml:space="preserve"> </w:t>
      </w:r>
      <w:r>
        <w:rPr>
          <w:rtl w:val="0"/>
        </w:rPr>
        <w:t>originalul:</w:t>
      </w:r>
    </w:p>
    <w:p>
      <w:pPr>
        <w:pStyle w:val="List Paragraph"/>
        <w:numPr>
          <w:ilvl w:val="0"/>
          <w:numId w:val="8"/>
        </w:numPr>
        <w:bidi w:val="0"/>
        <w:spacing w:before="34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copie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conform cu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originalul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e-DE"/>
        </w:rPr>
        <w:t>diplomei</w:t>
      </w:r>
      <w:r>
        <w:rPr>
          <w:spacing w:val="-4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  <w:lang w:val="en-US"/>
        </w:rPr>
        <w:t>inute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</w:rPr>
        <w:t>n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nl-NL"/>
        </w:rPr>
        <w:t>data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de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..........................................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ind w:left="100" w:firstLine="0"/>
      </w:pPr>
      <w:r>
        <w:rPr>
          <w:rtl w:val="0"/>
        </w:rPr>
        <w:t>Declar</w:t>
      </w:r>
      <w:r>
        <w:rPr>
          <w:spacing w:val="0"/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ă</w:t>
      </w:r>
      <w:r>
        <w:rPr>
          <w:spacing w:val="-1"/>
          <w:rtl w:val="0"/>
        </w:rPr>
        <w:t xml:space="preserve"> </w:t>
      </w:r>
      <w:r>
        <w:rPr>
          <w:rtl w:val="0"/>
        </w:rPr>
        <w:t>la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finalul anului </w:t>
      </w:r>
      <w:r>
        <w:rPr>
          <w:rtl w:val="0"/>
        </w:rPr>
        <w:t>ș</w:t>
      </w:r>
      <w:r>
        <w:rPr>
          <w:rtl w:val="0"/>
        </w:rPr>
        <w:t>colar 2022-2023</w:t>
      </w:r>
      <w:r>
        <w:rPr>
          <w:spacing w:val="-1"/>
          <w:rtl w:val="0"/>
        </w:rPr>
        <w:t xml:space="preserve"> </w:t>
      </w:r>
      <w:r>
        <w:rPr>
          <w:rtl w:val="0"/>
        </w:rPr>
        <w:t>fiul meu /</w:t>
      </w:r>
      <w:r>
        <w:rPr>
          <w:spacing w:val="0"/>
          <w:rtl w:val="0"/>
        </w:rPr>
        <w:t xml:space="preserve"> </w:t>
      </w:r>
      <w:r>
        <w:rPr>
          <w:rtl w:val="0"/>
        </w:rPr>
        <w:t>fiica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mea:</w:t>
      </w:r>
      <w:r>
        <w:rPr>
          <w:spacing w:val="-1"/>
          <w:rtl w:val="0"/>
        </w:rPr>
        <w:t xml:space="preserve"> </w:t>
      </w:r>
      <w:r>
        <w:rPr>
          <w:rtl w:val="0"/>
        </w:rPr>
        <w:t>(</w:t>
      </w:r>
      <w:r>
        <w:rPr>
          <w:rFonts w:ascii="Arial" w:hAnsi="Arial"/>
          <w:i w:val="1"/>
          <w:iCs w:val="1"/>
          <w:sz w:val="22"/>
          <w:szCs w:val="22"/>
          <w:rtl w:val="0"/>
        </w:rPr>
        <w:t>se</w:t>
      </w:r>
      <w:r>
        <w:rPr>
          <w:rFonts w:ascii="Arial" w:hAnsi="Arial"/>
          <w:i w:val="1"/>
          <w:iCs w:val="1"/>
          <w:spacing w:val="-3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</w:rPr>
        <w:t>va</w:t>
      </w:r>
      <w:r>
        <w:rPr>
          <w:rFonts w:ascii="Arial" w:hAnsi="Arial"/>
          <w:i w:val="1"/>
          <w:iCs w:val="1"/>
          <w:spacing w:val="-1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</w:rPr>
        <w:t>bifa</w:t>
      </w:r>
      <w:r>
        <w:rPr>
          <w:rtl w:val="0"/>
        </w:rPr>
        <w:t>)</w:t>
      </w:r>
    </w:p>
    <w:p>
      <w:pPr>
        <w:pStyle w:val="List Paragraph"/>
        <w:numPr>
          <w:ilvl w:val="0"/>
          <w:numId w:val="8"/>
        </w:numPr>
        <w:bidi w:val="0"/>
        <w:spacing w:before="36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 promovat la</w:t>
      </w:r>
      <w:r>
        <w:rPr>
          <w:spacing w:val="-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toate disciplinele</w:t>
      </w:r>
    </w:p>
    <w:p>
      <w:pPr>
        <w:pStyle w:val="List Paragraph"/>
        <w:numPr>
          <w:ilvl w:val="0"/>
          <w:numId w:val="8"/>
        </w:numPr>
        <w:bidi w:val="0"/>
        <w:spacing w:before="25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ob</w:t>
      </w:r>
      <w:r>
        <w:rPr>
          <w:sz w:val="24"/>
          <w:szCs w:val="24"/>
          <w:rtl w:val="0"/>
        </w:rPr>
        <w:t>ț</w:t>
      </w:r>
      <w:r>
        <w:rPr>
          <w:sz w:val="24"/>
          <w:szCs w:val="24"/>
          <w:rtl w:val="0"/>
        </w:rPr>
        <w:t>inut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pt-PT"/>
        </w:rPr>
        <w:t>media 10</w:t>
      </w:r>
      <w:r>
        <w:rPr>
          <w:spacing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la</w:t>
      </w:r>
      <w:r>
        <w:rPr>
          <w:spacing w:val="2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purtare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8"/>
        <w:rPr>
          <w:sz w:val="26"/>
          <w:szCs w:val="26"/>
        </w:rPr>
      </w:pPr>
    </w:p>
    <w:p>
      <w:pPr>
        <w:pStyle w:val="Body Text"/>
        <w:tabs>
          <w:tab w:val="left" w:pos="6268"/>
        </w:tabs>
        <w:ind w:left="700" w:firstLine="0"/>
      </w:pPr>
      <w:r>
        <w:rPr>
          <w:rtl w:val="0"/>
          <w:lang w:val="nl-NL"/>
        </w:rPr>
        <w:t>Data</w:t>
        <w:tab/>
        <w:t>Semn</w:t>
      </w:r>
      <w:r>
        <w:rPr>
          <w:rtl w:val="0"/>
        </w:rPr>
        <w:t>ă</w:t>
      </w:r>
      <w:r>
        <w:rPr>
          <w:rtl w:val="0"/>
          <w:lang w:val="it-IT"/>
        </w:rPr>
        <w:t>tura</w:t>
      </w:r>
    </w:p>
    <w:p>
      <w:pPr>
        <w:pStyle w:val="Body Text"/>
        <w:tabs>
          <w:tab w:val="left" w:pos="5361"/>
        </w:tabs>
        <w:spacing w:before="4"/>
        <w:ind w:left="302" w:firstLine="0"/>
      </w:pPr>
      <w:r>
        <w:rPr>
          <w:rtl w:val="0"/>
        </w:rPr>
        <w:t>......................</w:t>
        <w:tab/>
        <w:t>...............................................</w:t>
      </w:r>
    </w:p>
    <w:sectPr>
      <w:headerReference w:type="default" r:id="rId4"/>
      <w:footerReference w:type="default" r:id="rId5"/>
      <w:pgSz w:w="11920" w:h="16860" w:orient="portrait"/>
      <w:pgMar w:top="380" w:right="82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lowerLetter"/>
      <w:suff w:val="tab"/>
      <w:lvlText w:val="%1)"/>
      <w:lvlJc w:val="left"/>
      <w:pPr>
        <w:tabs>
          <w:tab w:val="num" w:pos="804"/>
          <w:tab w:val="left" w:pos="855"/>
        </w:tabs>
        <w:ind w:left="860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855"/>
          <w:tab w:val="num" w:pos="976"/>
        </w:tabs>
        <w:ind w:left="103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55"/>
          <w:tab w:val="num" w:pos="1696"/>
        </w:tabs>
        <w:ind w:left="175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55"/>
          <w:tab w:val="num" w:pos="2416"/>
        </w:tabs>
        <w:ind w:left="247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55"/>
          <w:tab w:val="num" w:pos="3136"/>
        </w:tabs>
        <w:ind w:left="319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55"/>
          <w:tab w:val="num" w:pos="3856"/>
        </w:tabs>
        <w:ind w:left="391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55"/>
          <w:tab w:val="num" w:pos="4576"/>
        </w:tabs>
        <w:ind w:left="463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55"/>
          <w:tab w:val="num" w:pos="5296"/>
        </w:tabs>
        <w:ind w:left="535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55"/>
          <w:tab w:val="num" w:pos="6016"/>
        </w:tabs>
        <w:ind w:left="6072" w:hanging="312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1.0"/>
  </w:abstractNum>
  <w:abstractNum w:abstractNumId="3">
    <w:multiLevelType w:val="hybridMultilevel"/>
    <w:styleLink w:val="Stil importat 1.0"/>
    <w:lvl w:ilvl="0">
      <w:start w:val="1"/>
      <w:numFmt w:val="bullet"/>
      <w:suff w:val="tab"/>
      <w:lvlText w:val="•"/>
      <w:lvlJc w:val="left"/>
      <w:pPr>
        <w:tabs>
          <w:tab w:val="left" w:pos="1181"/>
        </w:tabs>
        <w:ind w:left="164" w:hanging="164"/>
      </w:pPr>
      <w:rPr>
        <w:rFonts w:ascii="Microsoft Sans Serif" w:cs="Microsoft Sans Serif" w:hAnsi="Microsoft Sans Serif" w:eastAsia="Microsoft Sans Serif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181"/>
        </w:tabs>
        <w:ind w:left="1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181"/>
        </w:tabs>
        <w:ind w:left="2171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181"/>
        </w:tabs>
        <w:ind w:left="3163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181"/>
        </w:tabs>
        <w:ind w:left="4155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181"/>
        </w:tabs>
        <w:ind w:left="5147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181"/>
        </w:tabs>
        <w:ind w:left="6139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181"/>
        </w:tabs>
        <w:ind w:left="713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181"/>
        </w:tabs>
        <w:ind w:left="8122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 importat 2"/>
  </w:abstractNum>
  <w:abstractNum w:abstractNumId="5">
    <w:multiLevelType w:val="hybridMultilevel"/>
    <w:styleLink w:val="Stil importat 2"/>
    <w:lvl w:ilvl="0">
      <w:start w:val="1"/>
      <w:numFmt w:val="bullet"/>
      <w:suff w:val="tab"/>
      <w:lvlText w:val="▪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1748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267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360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4534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546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639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73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0"/>
          <w:tab w:val="left" w:pos="821"/>
        </w:tabs>
        <w:ind w:left="824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 importat 3"/>
  </w:abstractNum>
  <w:abstractNum w:abstractNumId="7">
    <w:multiLevelType w:val="hybridMultilevel"/>
    <w:styleLink w:val="Stil importat 3"/>
    <w:lvl w:ilvl="0">
      <w:start w:val="1"/>
      <w:numFmt w:val="bullet"/>
      <w:suff w:val="tab"/>
      <w:lvlText w:val="◻"/>
      <w:lvlJc w:val="left"/>
      <w:pPr>
        <w:tabs>
          <w:tab w:val="left" w:pos="821"/>
        </w:tabs>
        <w:ind w:left="8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21"/>
        </w:tabs>
        <w:ind w:left="1748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677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3605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4534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5463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6391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7320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8249" w:hanging="36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Microsoft Sans Serif" w:cs="Microsoft Sans Serif" w:hAnsi="Microsoft Sans Serif" w:eastAsia="Microsoft Sans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6" w:after="0" w:line="240" w:lineRule="auto"/>
      <w:ind w:left="820" w:right="0" w:hanging="361"/>
      <w:jc w:val="left"/>
      <w:outlineLvl w:val="9"/>
    </w:pPr>
    <w:rPr>
      <w:rFonts w:ascii="Microsoft Sans Serif" w:cs="Arial Unicode MS" w:hAnsi="Microsoft Sans Serif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  <w:style w:type="numbering" w:styleId="Stil importat 1.0">
    <w:name w:val="Stil importat 1.0"/>
    <w:pPr>
      <w:numPr>
        <w:numId w:val="3"/>
      </w:numPr>
    </w:pPr>
  </w:style>
  <w:style w:type="numbering" w:styleId="Stil importat 2">
    <w:name w:val="Stil importat 2"/>
    <w:pPr>
      <w:numPr>
        <w:numId w:val="5"/>
      </w:numPr>
    </w:pPr>
  </w:style>
  <w:style w:type="numbering" w:styleId="Stil importat 3">
    <w:name w:val="Stil importat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