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jc w:val="both"/>
        <w:rPr>
          <w:rFonts w:ascii="Montserrat" w:cs="Montserrat" w:eastAsia="Montserrat" w:hAnsi="Montserrat"/>
        </w:rPr>
      </w:pPr>
      <w:r w:rsidDel="00000000" w:rsidR="00000000" w:rsidRPr="00000000">
        <w:rPr>
          <w:rFonts w:ascii="Montserrat" w:cs="Montserrat" w:eastAsia="Montserrat" w:hAnsi="Montserrat"/>
          <w:rtl w:val="0"/>
        </w:rPr>
        <w:t xml:space="preserve">Subsemnatul/a, </w:t>
      </w:r>
      <w:r w:rsidDel="00000000" w:rsidR="00000000" w:rsidRPr="00000000">
        <w:rPr>
          <w:rFonts w:ascii="Montserrat" w:cs="Montserrat" w:eastAsia="Montserrat" w:hAnsi="Montserrat"/>
          <w:highlight w:val="yellow"/>
          <w:rtl w:val="0"/>
        </w:rPr>
        <w:t xml:space="preserve">……………………………………………………</w:t>
      </w:r>
      <w:r w:rsidDel="00000000" w:rsidR="00000000" w:rsidRPr="00000000">
        <w:rPr>
          <w:rFonts w:ascii="Montserrat" w:cs="Montserrat" w:eastAsia="Montserrat" w:hAnsi="Montserrat"/>
          <w:rtl w:val="0"/>
        </w:rPr>
        <w:t xml:space="preserve">, student/ă la Facultatea </w:t>
      </w:r>
      <w:r w:rsidDel="00000000" w:rsidR="00000000" w:rsidRPr="00000000">
        <w:rPr>
          <w:rFonts w:ascii="Montserrat" w:cs="Montserrat" w:eastAsia="Montserrat" w:hAnsi="Montserrat"/>
          <w:highlight w:val="yellow"/>
          <w:rtl w:val="0"/>
        </w:rPr>
        <w:t xml:space="preserve">…………………………</w:t>
      </w:r>
      <w:r w:rsidDel="00000000" w:rsidR="00000000" w:rsidRPr="00000000">
        <w:rPr>
          <w:rFonts w:ascii="Montserrat" w:cs="Montserrat" w:eastAsia="Montserrat" w:hAnsi="Montserrat"/>
          <w:rtl w:val="0"/>
        </w:rPr>
        <w:t xml:space="preserve"> a </w:t>
      </w:r>
      <w:r w:rsidDel="00000000" w:rsidR="00000000" w:rsidRPr="00000000">
        <w:rPr>
          <w:rFonts w:ascii="Montserrat" w:cs="Montserrat" w:eastAsia="Montserrat" w:hAnsi="Montserrat"/>
          <w:highlight w:val="yellow"/>
          <w:rtl w:val="0"/>
        </w:rPr>
        <w:t xml:space="preserve">Universității ...................................................</w:t>
      </w:r>
      <w:r w:rsidDel="00000000" w:rsidR="00000000" w:rsidRPr="00000000">
        <w:rPr>
          <w:rFonts w:ascii="Montserrat" w:cs="Montserrat" w:eastAsia="Montserrat" w:hAnsi="Montserrat"/>
          <w:rtl w:val="0"/>
        </w:rPr>
        <w:t xml:space="preserve">, domiciliat/ă în localitatea </w:t>
      </w:r>
      <w:r w:rsidDel="00000000" w:rsidR="00000000" w:rsidRPr="00000000">
        <w:rPr>
          <w:rFonts w:ascii="Montserrat" w:cs="Montserrat" w:eastAsia="Montserrat" w:hAnsi="Montserrat"/>
          <w:highlight w:val="yellow"/>
          <w:rtl w:val="0"/>
        </w:rPr>
        <w:t xml:space="preserve">...................................................</w:t>
      </w:r>
      <w:r w:rsidDel="00000000" w:rsidR="00000000" w:rsidRPr="00000000">
        <w:rPr>
          <w:rFonts w:ascii="Montserrat" w:cs="Montserrat" w:eastAsia="Montserrat" w:hAnsi="Montserrat"/>
          <w:rtl w:val="0"/>
        </w:rPr>
        <w:t xml:space="preserve">, prin prezenta, vă solicit să eliminați prevederile art. XXIX din O.U.G. nr. 156/2024 care limitează aplicarea reducerii de 90% de care dispun studenții pentru transportul feroviar.</w:t>
      </w:r>
    </w:p>
    <w:p w:rsidR="00000000" w:rsidDel="00000000" w:rsidP="00000000" w:rsidRDefault="00000000" w:rsidRPr="00000000" w14:paraId="0000000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Fonts w:ascii="Montserrat" w:cs="Montserrat" w:eastAsia="Montserrat" w:hAnsi="Montserrat"/>
          <w:rtl w:val="0"/>
        </w:rPr>
        <w:t xml:space="preserve">Forma actuală a ordonanței a dus la numeroase blocaje birocratice, limitări ale mobilității studențești (inclusiv pe ruta spre și dinspre casă, cu atât mai mult pentru deplasări cu specific academic, profesional, cultural, medical) și timp </w:t>
      </w:r>
      <w:r w:rsidDel="00000000" w:rsidR="00000000" w:rsidRPr="00000000">
        <w:rPr>
          <w:rFonts w:ascii="Montserrat" w:cs="Montserrat" w:eastAsia="Montserrat" w:hAnsi="Montserrat"/>
          <w:rtl w:val="0"/>
        </w:rPr>
        <w:t xml:space="preserve">îndelunga</w:t>
      </w:r>
      <w:r w:rsidDel="00000000" w:rsidR="00000000" w:rsidRPr="00000000">
        <w:rPr>
          <w:rFonts w:ascii="Montserrat" w:cs="Montserrat" w:eastAsia="Montserrat" w:hAnsi="Montserrat"/>
          <w:rtl w:val="0"/>
        </w:rPr>
        <w:t xml:space="preserve">t petrecut la ghișee.</w:t>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Facilitatea oferită de statul român, în forma anterioară adoptării ordonanței, are un impact bugetar redus, însă eliminarea acesteia are un impact major asupra accesului tuturor studenților la servicii de transport pentru deplasări de care au nevoie. </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Fonts w:ascii="Montserrat" w:cs="Montserrat" w:eastAsia="Montserrat" w:hAnsi="Montserrat"/>
          <w:rtl w:val="0"/>
        </w:rPr>
        <w:t xml:space="preserve">Limitarea reducerii doar pentru rutele cuprinse între localitatea de domiciliu și localitatea în care se află instituția de învățământ reprezintă un regres nemaiîntâlnit la nivelul statului român până în prezent, facilitatea existând permanent până în momentul de față fără restricții de acest tip.</w:t>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Fonts w:ascii="Montserrat" w:cs="Montserrat" w:eastAsia="Montserrat" w:hAnsi="Montserrat"/>
          <w:rtl w:val="0"/>
        </w:rPr>
        <w:t xml:space="preserve">În acest context, vă reamintesc că:</w:t>
      </w:r>
    </w:p>
    <w:p w:rsidR="00000000" w:rsidDel="00000000" w:rsidP="00000000" w:rsidRDefault="00000000" w:rsidRPr="00000000" w14:paraId="0000000B">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Impactul bugetar cauzat de reducerea </w:t>
      </w:r>
      <w:r w:rsidDel="00000000" w:rsidR="00000000" w:rsidRPr="00000000">
        <w:rPr>
          <w:rFonts w:ascii="Montserrat" w:cs="Montserrat" w:eastAsia="Montserrat" w:hAnsi="Montserrat"/>
          <w:rtl w:val="0"/>
        </w:rPr>
        <w:t xml:space="preserve">acordată studenților pentru transportul feroviar</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este </w:t>
      </w:r>
      <w:r w:rsidDel="00000000" w:rsidR="00000000" w:rsidRPr="00000000">
        <w:rPr>
          <w:rFonts w:ascii="Montserrat" w:cs="Montserrat" w:eastAsia="Montserrat" w:hAnsi="Montserrat"/>
          <w:b w:val="1"/>
          <w:rtl w:val="0"/>
        </w:rPr>
        <w:t xml:space="preserve">nesemnificativ</w:t>
      </w:r>
      <w:r w:rsidDel="00000000" w:rsidR="00000000" w:rsidRPr="00000000">
        <w:rPr>
          <w:rFonts w:ascii="Montserrat" w:cs="Montserrat" w:eastAsia="Montserrat" w:hAnsi="Montserrat"/>
          <w:b w:val="1"/>
          <w:rtl w:val="0"/>
        </w:rPr>
        <w:t xml:space="preserve"> în raport cu bugetul general consolidat și produsul intern brut (PIB) al țării</w:t>
      </w:r>
      <w:r w:rsidDel="00000000" w:rsidR="00000000" w:rsidRPr="00000000">
        <w:rPr>
          <w:rFonts w:ascii="Montserrat" w:cs="Montserrat" w:eastAsia="Montserrat" w:hAnsi="Montserrat"/>
          <w:rtl w:val="0"/>
        </w:rPr>
        <w:t xml:space="preserve">. Amintesc faptul că din </w:t>
      </w:r>
      <w:r w:rsidDel="00000000" w:rsidR="00000000" w:rsidRPr="00000000">
        <w:rPr>
          <w:rFonts w:ascii="Montserrat" w:cs="Montserrat" w:eastAsia="Montserrat" w:hAnsi="Montserrat"/>
          <w:b w:val="1"/>
          <w:rtl w:val="0"/>
        </w:rPr>
        <w:t xml:space="preserve">anul 2017 valoarea subvențiilor și facilităților acordate pentru transportul feroviar al studenților nu a depășit niciodată pragul de 0,1% din valoarea totală a bugetului general consolidat sau 0,03% din valoarea produsului intern brut al României</w:t>
      </w:r>
      <w:r w:rsidDel="00000000" w:rsidR="00000000" w:rsidRPr="00000000">
        <w:rPr>
          <w:rFonts w:ascii="Montserrat" w:cs="Montserrat" w:eastAsia="Montserrat" w:hAnsi="Montserrat"/>
          <w:rtl w:val="0"/>
        </w:rPr>
        <w:t xml:space="preserve">. Între </w:t>
      </w:r>
      <w:r w:rsidDel="00000000" w:rsidR="00000000" w:rsidRPr="00000000">
        <w:rPr>
          <w:rFonts w:ascii="Montserrat" w:cs="Montserrat" w:eastAsia="Montserrat" w:hAnsi="Montserrat"/>
          <w:b w:val="1"/>
          <w:rtl w:val="0"/>
        </w:rPr>
        <w:t xml:space="preserve">anii 2017-2019</w:t>
      </w:r>
      <w:r w:rsidDel="00000000" w:rsidR="00000000" w:rsidRPr="00000000">
        <w:rPr>
          <w:rFonts w:ascii="Montserrat" w:cs="Montserrat" w:eastAsia="Montserrat" w:hAnsi="Montserrat"/>
          <w:rtl w:val="0"/>
        </w:rPr>
        <w:t xml:space="preserve">, când transportul feroviar al studenților era </w:t>
      </w:r>
      <w:r w:rsidDel="00000000" w:rsidR="00000000" w:rsidRPr="00000000">
        <w:rPr>
          <w:rFonts w:ascii="Montserrat" w:cs="Montserrat" w:eastAsia="Montserrat" w:hAnsi="Montserrat"/>
          <w:b w:val="1"/>
          <w:rtl w:val="0"/>
        </w:rPr>
        <w:t xml:space="preserve">subvenționat integral de la bugetul de stat</w:t>
      </w:r>
      <w:r w:rsidDel="00000000" w:rsidR="00000000" w:rsidRPr="00000000">
        <w:rPr>
          <w:rFonts w:ascii="Montserrat" w:cs="Montserrat" w:eastAsia="Montserrat" w:hAnsi="Montserrat"/>
          <w:rtl w:val="0"/>
        </w:rPr>
        <w:t xml:space="preserve">, media cheltuielilor acoperite pentru această facilitate </w:t>
      </w:r>
      <w:r w:rsidDel="00000000" w:rsidR="00000000" w:rsidRPr="00000000">
        <w:rPr>
          <w:rFonts w:ascii="Montserrat" w:cs="Montserrat" w:eastAsia="Montserrat" w:hAnsi="Montserrat"/>
          <w:b w:val="1"/>
          <w:rtl w:val="0"/>
        </w:rPr>
        <w:t xml:space="preserve">reprezenta 0,069% din valoarea bugetului general și doar 0,024% din valoarea PIB</w:t>
      </w:r>
      <w:r w:rsidDel="00000000" w:rsidR="00000000" w:rsidRPr="00000000">
        <w:rPr>
          <w:rFonts w:ascii="Montserrat" w:cs="Montserrat" w:eastAsia="Montserrat" w:hAnsi="Montserrat"/>
          <w:rtl w:val="0"/>
        </w:rPr>
        <w:t xml:space="preserve">. De asemenea,</w:t>
      </w:r>
      <w:r w:rsidDel="00000000" w:rsidR="00000000" w:rsidRPr="00000000">
        <w:rPr>
          <w:rFonts w:ascii="Montserrat" w:cs="Montserrat" w:eastAsia="Montserrat" w:hAnsi="Montserrat"/>
          <w:b w:val="1"/>
          <w:rtl w:val="0"/>
        </w:rPr>
        <w:t xml:space="preserve"> în anul 2024</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reprezintă doar 0,027% din valoarea totală a bugetului general consolidat și doar 0,010% din PIB</w:t>
      </w:r>
      <w:r w:rsidDel="00000000" w:rsidR="00000000" w:rsidRPr="00000000">
        <w:rPr>
          <w:rFonts w:ascii="Montserrat" w:cs="Montserrat" w:eastAsia="Montserrat" w:hAnsi="Montserrat"/>
          <w:rtl w:val="0"/>
        </w:rPr>
        <w:t xml:space="preserve">, iar în </w:t>
      </w:r>
      <w:r w:rsidDel="00000000" w:rsidR="00000000" w:rsidRPr="00000000">
        <w:rPr>
          <w:rFonts w:ascii="Montserrat" w:cs="Montserrat" w:eastAsia="Montserrat" w:hAnsi="Montserrat"/>
          <w:b w:val="1"/>
          <w:rtl w:val="0"/>
        </w:rPr>
        <w:t xml:space="preserve">anul 2023 valoarea subvențiilor reprezenta 0,021% din buget și 0,008% din PIB</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C">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Reducerea acordată studenților pentru transportul intern feroviar, fără a exista o limitare în ceea ce privește rutele pe care studenții le pot alege pentru a se deplasa, reprezintă o facilitate consacrată a studenților, fiind specificată inclusiv în cadrul Legii învăţământului nr. 84/1995 care s-a menținut până la adoptarea ordonanței, indiferent de modificările legislative care au survenit actelor normative relevante pentru sistemul de învățământ. Restrângerea acestei măsuri esențiale pentru creșterea echității în învățământul superior </w:t>
      </w:r>
      <w:r w:rsidDel="00000000" w:rsidR="00000000" w:rsidRPr="00000000">
        <w:rPr>
          <w:rFonts w:ascii="Montserrat" w:cs="Montserrat" w:eastAsia="Montserrat" w:hAnsi="Montserrat"/>
          <w:b w:val="1"/>
          <w:rtl w:val="0"/>
        </w:rPr>
        <w:t xml:space="preserve">reprezintă</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un regres nemaiîntâlnit la nivelul statului român din anul 1989 până în prezent în asigurarea flexibilității de deplasare a studenților</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D">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Introducerea limitării creează </w:t>
      </w:r>
      <w:r w:rsidDel="00000000" w:rsidR="00000000" w:rsidRPr="00000000">
        <w:rPr>
          <w:rFonts w:ascii="Montserrat" w:cs="Montserrat" w:eastAsia="Montserrat" w:hAnsi="Montserrat"/>
          <w:b w:val="1"/>
          <w:rtl w:val="0"/>
        </w:rPr>
        <w:t xml:space="preserve">numeroase bariere în ceea ce privește participarea studenților la stagii de internship și de practică, schimburi de experiență sau oportunități de învățare non-formală</w:t>
      </w:r>
      <w:r w:rsidDel="00000000" w:rsidR="00000000" w:rsidRPr="00000000">
        <w:rPr>
          <w:rFonts w:ascii="Montserrat" w:cs="Montserrat" w:eastAsia="Montserrat" w:hAnsi="Montserrat"/>
          <w:rtl w:val="0"/>
        </w:rPr>
        <w:t xml:space="preserve"> desfășurate în alte localități față de centrul universitar în care aceștia studiază, precum și pentru participarea la diverse </w:t>
      </w:r>
      <w:r w:rsidDel="00000000" w:rsidR="00000000" w:rsidRPr="00000000">
        <w:rPr>
          <w:rFonts w:ascii="Montserrat" w:cs="Montserrat" w:eastAsia="Montserrat" w:hAnsi="Montserrat"/>
          <w:b w:val="1"/>
          <w:rtl w:val="0"/>
        </w:rPr>
        <w:t xml:space="preserve">manifestări artistice, culturale, sportive sau științifice</w:t>
      </w:r>
      <w:r w:rsidDel="00000000" w:rsidR="00000000" w:rsidRPr="00000000">
        <w:rPr>
          <w:rFonts w:ascii="Montserrat" w:cs="Montserrat" w:eastAsia="Montserrat" w:hAnsi="Montserrat"/>
          <w:rtl w:val="0"/>
        </w:rPr>
        <w:t xml:space="preserve">, organizate în diferite orașe. În fapt, deși toate aceste acțiuni și demersuri au ca beneficiari direcți studenții, efectele acestora contribuie și la dezvoltarea economică a țării.</w:t>
      </w:r>
    </w:p>
    <w:p w:rsidR="00000000" w:rsidDel="00000000" w:rsidP="00000000" w:rsidRDefault="00000000" w:rsidRPr="00000000" w14:paraId="0000000E">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Eliminarea posibilității de a beneficia de tarif redus cu 90% pentru toate rutele feroviare descurajează studenții să mai opteze pentru acest mijloc de transport</w:t>
      </w:r>
      <w:r w:rsidDel="00000000" w:rsidR="00000000" w:rsidRPr="00000000">
        <w:rPr>
          <w:rFonts w:ascii="Montserrat" w:cs="Montserrat" w:eastAsia="Montserrat" w:hAnsi="Montserrat"/>
          <w:rtl w:val="0"/>
        </w:rPr>
        <w:t xml:space="preserve">, afectând direct finanțarea CFR Călători.</w:t>
      </w:r>
    </w:p>
    <w:p w:rsidR="00000000" w:rsidDel="00000000" w:rsidP="00000000" w:rsidRDefault="00000000" w:rsidRPr="00000000" w14:paraId="0000000F">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Limitarea mecanismului de sprijin al studenților face ca România să devină </w:t>
      </w:r>
      <w:r w:rsidDel="00000000" w:rsidR="00000000" w:rsidRPr="00000000">
        <w:rPr>
          <w:rFonts w:ascii="Montserrat" w:cs="Montserrat" w:eastAsia="Montserrat" w:hAnsi="Montserrat"/>
          <w:b w:val="1"/>
          <w:rtl w:val="0"/>
        </w:rPr>
        <w:t xml:space="preserve">singurul stat european care acordă facilități pentru transportul studenților doar cu jumătate de măsură</w:t>
      </w:r>
      <w:r w:rsidDel="00000000" w:rsidR="00000000" w:rsidRPr="00000000">
        <w:rPr>
          <w:rFonts w:ascii="Montserrat" w:cs="Montserrat" w:eastAsia="Montserrat" w:hAnsi="Montserrat"/>
          <w:rtl w:val="0"/>
        </w:rPr>
        <w:t xml:space="preserve">, respectiv doar pentru cei care călătoresc între localitatea de domiciliu și cea în care studiază, fiind în dezacord cu măsurile de sprijin generalizate la nivel european.</w:t>
      </w:r>
    </w:p>
    <w:p w:rsidR="00000000" w:rsidDel="00000000" w:rsidP="00000000" w:rsidRDefault="00000000" w:rsidRPr="00000000" w14:paraId="0000001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Având în vedere aceste probleme care afectează toți studenții din România, </w:t>
      </w:r>
      <w:r w:rsidDel="00000000" w:rsidR="00000000" w:rsidRPr="00000000">
        <w:rPr>
          <w:rFonts w:ascii="Montserrat" w:cs="Montserrat" w:eastAsia="Montserrat" w:hAnsi="Montserrat"/>
          <w:b w:val="1"/>
          <w:rtl w:val="0"/>
        </w:rPr>
        <w:t xml:space="preserve">vă solicit să eliminați prevederile art. XXIX din O.U.G. nr. 156/2024 care limitează aplicarea reducerii de 90% de care dispun studenții pentru transportul feroviar.</w:t>
      </w:r>
    </w:p>
    <w:p w:rsidR="00000000" w:rsidDel="00000000" w:rsidP="00000000" w:rsidRDefault="00000000" w:rsidRPr="00000000" w14:paraId="00000012">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Fonts w:ascii="Montserrat" w:cs="Montserrat" w:eastAsia="Montserrat" w:hAnsi="Montserrat"/>
          <w:rtl w:val="0"/>
        </w:rPr>
        <w:t xml:space="preserve">Suntem peste 50.000 de studenți care am semnat </w:t>
      </w:r>
      <w:hyperlink r:id="rId6">
        <w:r w:rsidDel="00000000" w:rsidR="00000000" w:rsidRPr="00000000">
          <w:rPr>
            <w:rFonts w:ascii="Montserrat" w:cs="Montserrat" w:eastAsia="Montserrat" w:hAnsi="Montserrat"/>
            <w:color w:val="1155cc"/>
            <w:u w:val="single"/>
            <w:rtl w:val="0"/>
          </w:rPr>
          <w:t xml:space="preserve">petiția „Scoateți </w:t>
        </w:r>
      </w:hyperlink>
      <w:hyperlink r:id="rId7">
        <w:r w:rsidDel="00000000" w:rsidR="00000000" w:rsidRPr="00000000">
          <w:rPr>
            <w:rFonts w:ascii="Montserrat" w:cs="Montserrat" w:eastAsia="Montserrat" w:hAnsi="Montserrat"/>
            <w:color w:val="1155cc"/>
            <w:u w:val="single"/>
            <w:rtl w:val="0"/>
          </w:rPr>
          <w:t xml:space="preserve">trenulețul</w:t>
        </w:r>
      </w:hyperlink>
      <w:hyperlink r:id="rId8">
        <w:r w:rsidDel="00000000" w:rsidR="00000000" w:rsidRPr="00000000">
          <w:rPr>
            <w:rFonts w:ascii="Montserrat" w:cs="Montserrat" w:eastAsia="Montserrat" w:hAnsi="Montserrat"/>
            <w:color w:val="1155cc"/>
            <w:u w:val="single"/>
            <w:rtl w:val="0"/>
          </w:rPr>
          <w:t xml:space="preserve"> din ordonanță!”</w:t>
        </w:r>
      </w:hyperlink>
      <w:r w:rsidDel="00000000" w:rsidR="00000000" w:rsidRPr="00000000">
        <w:rPr>
          <w:rFonts w:ascii="Montserrat" w:cs="Montserrat" w:eastAsia="Montserrat" w:hAnsi="Montserrat"/>
          <w:rtl w:val="0"/>
        </w:rPr>
        <w:t xml:space="preserve">, lansată de Alianța Națională a Organizațiilor Studențești din România (ANOSR), fapt pentru care insistăm să ridicați măsurile aplicate.</w:t>
      </w:r>
    </w:p>
    <w:p w:rsidR="00000000" w:rsidDel="00000000" w:rsidP="00000000" w:rsidRDefault="00000000" w:rsidRPr="00000000" w14:paraId="0000001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Fonts w:ascii="Montserrat" w:cs="Montserrat" w:eastAsia="Montserrat" w:hAnsi="Montserrat"/>
          <w:rtl w:val="0"/>
        </w:rPr>
        <w:t xml:space="preserve">Data:</w:t>
        <w:tab/>
        <w:tab/>
        <w:tab/>
        <w:tab/>
        <w:tab/>
        <w:tab/>
        <w:tab/>
        <w:tab/>
        <w:tab/>
        <w:tab/>
        <w:t xml:space="preserve">         Semnătura:</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mpaniamea.declic.ro/petitions/scoateti-trenuletul-din-ordonanta" TargetMode="External"/><Relationship Id="rId7" Type="http://schemas.openxmlformats.org/officeDocument/2006/relationships/hyperlink" Target="https://campaniamea.declic.ro/petitions/scoateti-trenuletul-din-ordonanta" TargetMode="External"/><Relationship Id="rId8" Type="http://schemas.openxmlformats.org/officeDocument/2006/relationships/hyperlink" Target="https://campaniamea.declic.ro/petitions/scoateti-trenuletul-din-ordonan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